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A8" w:rsidRPr="00C312F9" w:rsidRDefault="008D0BBA">
      <w:pPr>
        <w:ind w:left="59" w:right="96"/>
        <w:jc w:val="center"/>
        <w:rPr>
          <w:b/>
        </w:rPr>
      </w:pPr>
      <w:r w:rsidRPr="00C312F9">
        <w:rPr>
          <w:b/>
          <w:spacing w:val="-2"/>
        </w:rPr>
        <w:t xml:space="preserve">Документация, </w:t>
      </w:r>
      <w:r w:rsidRPr="00C312F9">
        <w:rPr>
          <w:b/>
        </w:rPr>
        <w:t>содержащая</w:t>
      </w:r>
      <w:r w:rsidRPr="00C312F9">
        <w:rPr>
          <w:b/>
          <w:spacing w:val="-5"/>
        </w:rPr>
        <w:t xml:space="preserve"> </w:t>
      </w:r>
      <w:r w:rsidRPr="00C312F9">
        <w:rPr>
          <w:b/>
        </w:rPr>
        <w:t>описание</w:t>
      </w:r>
      <w:r w:rsidRPr="00C312F9">
        <w:rPr>
          <w:b/>
          <w:spacing w:val="-5"/>
        </w:rPr>
        <w:t xml:space="preserve"> </w:t>
      </w:r>
      <w:r w:rsidRPr="00C312F9">
        <w:rPr>
          <w:b/>
        </w:rPr>
        <w:t>процессов,</w:t>
      </w:r>
      <w:r w:rsidRPr="00C312F9">
        <w:rPr>
          <w:b/>
          <w:spacing w:val="-5"/>
        </w:rPr>
        <w:t xml:space="preserve"> </w:t>
      </w:r>
      <w:r w:rsidRPr="00C312F9">
        <w:rPr>
          <w:b/>
        </w:rPr>
        <w:t>обеспечивающих</w:t>
      </w:r>
      <w:r w:rsidRPr="00C312F9">
        <w:rPr>
          <w:b/>
          <w:spacing w:val="-10"/>
        </w:rPr>
        <w:t xml:space="preserve"> </w:t>
      </w:r>
      <w:r w:rsidRPr="00C312F9">
        <w:rPr>
          <w:b/>
        </w:rPr>
        <w:t>поддержание</w:t>
      </w:r>
      <w:r w:rsidRPr="00C312F9">
        <w:rPr>
          <w:b/>
          <w:spacing w:val="-5"/>
        </w:rPr>
        <w:t xml:space="preserve"> </w:t>
      </w:r>
      <w:r w:rsidRPr="00C312F9">
        <w:rPr>
          <w:b/>
        </w:rPr>
        <w:t>жизненного</w:t>
      </w:r>
      <w:r w:rsidRPr="00C312F9">
        <w:rPr>
          <w:b/>
          <w:spacing w:val="-10"/>
        </w:rPr>
        <w:t xml:space="preserve"> </w:t>
      </w:r>
      <w:r w:rsidRPr="00C312F9">
        <w:rPr>
          <w:b/>
        </w:rPr>
        <w:t>цикла программного обеспечения, информацию об устранении неисправностей в ходе эксплуатации ПО «</w:t>
      </w:r>
      <w:proofErr w:type="spellStart"/>
      <w:r w:rsidR="00383CDE" w:rsidRPr="00C312F9">
        <w:rPr>
          <w:b/>
          <w:lang w:val="en-US"/>
        </w:rPr>
        <w:t>s</w:t>
      </w:r>
      <w:r w:rsidRPr="00C312F9">
        <w:rPr>
          <w:b/>
          <w:lang w:val="en-US"/>
        </w:rPr>
        <w:t>DP</w:t>
      </w:r>
      <w:r w:rsidR="00383CDE" w:rsidRPr="00C312F9">
        <w:rPr>
          <w:b/>
          <w:lang w:val="en-US"/>
        </w:rPr>
        <w:t>I</w:t>
      </w:r>
      <w:proofErr w:type="spellEnd"/>
      <w:r w:rsidRPr="00C312F9">
        <w:rPr>
          <w:b/>
        </w:rPr>
        <w:t>»; информацию о совершенствовании ПО</w:t>
      </w:r>
    </w:p>
    <w:p w:rsidR="003F5AA8" w:rsidRPr="00C312F9" w:rsidRDefault="00383CDE">
      <w:pPr>
        <w:rPr>
          <w:b/>
          <w:spacing w:val="-2"/>
        </w:rPr>
      </w:pPr>
      <w:r w:rsidRPr="00C312F9">
        <w:rPr>
          <w:b/>
        </w:rPr>
        <w:t>«</w:t>
      </w:r>
      <w:proofErr w:type="spellStart"/>
      <w:r w:rsidRPr="00C312F9">
        <w:rPr>
          <w:b/>
          <w:lang w:val="en-US"/>
        </w:rPr>
        <w:t>sDPI</w:t>
      </w:r>
      <w:proofErr w:type="spellEnd"/>
      <w:r w:rsidRPr="00C312F9">
        <w:rPr>
          <w:b/>
        </w:rPr>
        <w:t>»</w:t>
      </w:r>
      <w:r w:rsidR="008D0BBA" w:rsidRPr="00C312F9">
        <w:rPr>
          <w:b/>
        </w:rPr>
        <w:t>;</w:t>
      </w:r>
      <w:r w:rsidR="008D0BBA" w:rsidRPr="00C312F9">
        <w:rPr>
          <w:b/>
          <w:spacing w:val="-8"/>
        </w:rPr>
        <w:t xml:space="preserve"> </w:t>
      </w:r>
      <w:r w:rsidR="008D0BBA" w:rsidRPr="00C312F9">
        <w:rPr>
          <w:b/>
        </w:rPr>
        <w:t>информацию</w:t>
      </w:r>
      <w:r w:rsidR="008D0BBA" w:rsidRPr="00C312F9">
        <w:rPr>
          <w:b/>
          <w:spacing w:val="-8"/>
        </w:rPr>
        <w:t xml:space="preserve"> </w:t>
      </w:r>
      <w:r w:rsidR="008D0BBA" w:rsidRPr="00C312F9">
        <w:rPr>
          <w:b/>
        </w:rPr>
        <w:t>о</w:t>
      </w:r>
      <w:r w:rsidR="008D0BBA" w:rsidRPr="00C312F9">
        <w:rPr>
          <w:b/>
          <w:spacing w:val="-8"/>
        </w:rPr>
        <w:t xml:space="preserve"> </w:t>
      </w:r>
      <w:r w:rsidR="008D0BBA" w:rsidRPr="00C312F9">
        <w:rPr>
          <w:b/>
        </w:rPr>
        <w:t>персонале,</w:t>
      </w:r>
      <w:r w:rsidR="008D0BBA" w:rsidRPr="00C312F9">
        <w:rPr>
          <w:b/>
          <w:spacing w:val="-5"/>
        </w:rPr>
        <w:t xml:space="preserve"> </w:t>
      </w:r>
      <w:r w:rsidR="008D0BBA" w:rsidRPr="00C312F9">
        <w:rPr>
          <w:b/>
        </w:rPr>
        <w:t>необходимом</w:t>
      </w:r>
      <w:r w:rsidR="008D0BBA" w:rsidRPr="00C312F9">
        <w:rPr>
          <w:b/>
          <w:spacing w:val="-2"/>
        </w:rPr>
        <w:t xml:space="preserve"> </w:t>
      </w:r>
      <w:r w:rsidR="008D0BBA" w:rsidRPr="00C312F9">
        <w:rPr>
          <w:b/>
        </w:rPr>
        <w:t>для</w:t>
      </w:r>
      <w:r w:rsidR="008D0BBA" w:rsidRPr="00C312F9">
        <w:rPr>
          <w:b/>
          <w:spacing w:val="-6"/>
        </w:rPr>
        <w:t xml:space="preserve"> </w:t>
      </w:r>
      <w:r w:rsidR="008D0BBA" w:rsidRPr="00C312F9">
        <w:rPr>
          <w:b/>
        </w:rPr>
        <w:t>обеспечения</w:t>
      </w:r>
      <w:r w:rsidR="008D0BBA" w:rsidRPr="00C312F9">
        <w:rPr>
          <w:b/>
          <w:spacing w:val="-6"/>
        </w:rPr>
        <w:t xml:space="preserve"> </w:t>
      </w:r>
      <w:r w:rsidR="008D0BBA" w:rsidRPr="00C312F9">
        <w:rPr>
          <w:b/>
        </w:rPr>
        <w:t xml:space="preserve">такой </w:t>
      </w:r>
      <w:r w:rsidR="008D0BBA" w:rsidRPr="00C312F9">
        <w:rPr>
          <w:b/>
          <w:spacing w:val="-2"/>
        </w:rPr>
        <w:t>поддержки</w:t>
      </w: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  <w:bookmarkStart w:id="0" w:name="_GoBack"/>
      <w:bookmarkEnd w:id="0"/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3F5AA8">
      <w:pPr>
        <w:rPr>
          <w:b/>
          <w:spacing w:val="-2"/>
        </w:rPr>
      </w:pPr>
    </w:p>
    <w:p w:rsidR="003F5AA8" w:rsidRPr="00C312F9" w:rsidRDefault="008D0BBA">
      <w:pPr>
        <w:spacing w:before="82" w:after="240"/>
        <w:ind w:left="62" w:right="96"/>
        <w:jc w:val="center"/>
        <w:rPr>
          <w:b/>
        </w:rPr>
      </w:pPr>
      <w:r w:rsidRPr="00C312F9">
        <w:rPr>
          <w:b/>
          <w:spacing w:val="-2"/>
        </w:rPr>
        <w:t>Оглавление</w:t>
      </w:r>
    </w:p>
    <w:p w:rsidR="003F5AA8" w:rsidRPr="00C312F9" w:rsidRDefault="008D0BBA">
      <w:pPr>
        <w:pStyle w:val="10"/>
        <w:tabs>
          <w:tab w:val="right" w:leader="dot" w:pos="8590"/>
        </w:tabs>
        <w:rPr>
          <w:sz w:val="22"/>
          <w:szCs w:val="22"/>
        </w:rPr>
      </w:pPr>
      <w:r w:rsidRPr="00C312F9">
        <w:rPr>
          <w:sz w:val="22"/>
          <w:szCs w:val="22"/>
        </w:rPr>
        <w:fldChar w:fldCharType="begin"/>
      </w:r>
      <w:r w:rsidRPr="00C312F9">
        <w:rPr>
          <w:sz w:val="22"/>
          <w:szCs w:val="22"/>
        </w:rPr>
        <w:instrText xml:space="preserve"> TOC \o "1-1" \h \z \u </w:instrText>
      </w:r>
      <w:r w:rsidRPr="00C312F9">
        <w:rPr>
          <w:sz w:val="22"/>
          <w:szCs w:val="22"/>
        </w:rPr>
        <w:fldChar w:fldCharType="separate"/>
      </w:r>
      <w:hyperlink w:anchor="_Toc28873" w:history="1">
        <w:r w:rsidRPr="00C312F9">
          <w:rPr>
            <w:bCs/>
            <w:sz w:val="22"/>
            <w:szCs w:val="22"/>
          </w:rPr>
          <w:t xml:space="preserve">1. </w:t>
        </w:r>
        <w:r w:rsidRPr="00C312F9">
          <w:rPr>
            <w:sz w:val="22"/>
            <w:szCs w:val="22"/>
          </w:rPr>
          <w:t>Описание</w:t>
        </w:r>
        <w:r w:rsidRPr="00C312F9">
          <w:rPr>
            <w:spacing w:val="-12"/>
            <w:sz w:val="22"/>
            <w:szCs w:val="22"/>
          </w:rPr>
          <w:t xml:space="preserve"> </w:t>
        </w:r>
        <w:r w:rsidRPr="00C312F9">
          <w:rPr>
            <w:sz w:val="22"/>
            <w:szCs w:val="22"/>
          </w:rPr>
          <w:t>процесса</w:t>
        </w:r>
        <w:r w:rsidRPr="00C312F9">
          <w:rPr>
            <w:spacing w:val="-13"/>
            <w:sz w:val="22"/>
            <w:szCs w:val="22"/>
          </w:rPr>
          <w:t xml:space="preserve"> </w:t>
        </w:r>
        <w:r w:rsidRPr="00C312F9">
          <w:rPr>
            <w:sz w:val="22"/>
            <w:szCs w:val="22"/>
          </w:rPr>
          <w:t>поддержания</w:t>
        </w:r>
        <w:r w:rsidRPr="00C312F9">
          <w:rPr>
            <w:spacing w:val="-8"/>
            <w:sz w:val="22"/>
            <w:szCs w:val="22"/>
          </w:rPr>
          <w:t xml:space="preserve"> </w:t>
        </w:r>
        <w:r w:rsidRPr="00C312F9">
          <w:rPr>
            <w:sz w:val="22"/>
            <w:szCs w:val="22"/>
          </w:rPr>
          <w:t>жизненного</w:t>
        </w:r>
        <w:r w:rsidRPr="00C312F9">
          <w:rPr>
            <w:spacing w:val="-12"/>
            <w:sz w:val="22"/>
            <w:szCs w:val="22"/>
          </w:rPr>
          <w:t xml:space="preserve"> </w:t>
        </w:r>
        <w:r w:rsidRPr="00C312F9">
          <w:rPr>
            <w:sz w:val="22"/>
            <w:szCs w:val="22"/>
          </w:rPr>
          <w:t>цикла</w:t>
        </w:r>
        <w:r w:rsidRPr="00C312F9">
          <w:rPr>
            <w:spacing w:val="-13"/>
            <w:sz w:val="22"/>
            <w:szCs w:val="22"/>
          </w:rPr>
          <w:t xml:space="preserve"> </w:t>
        </w:r>
        <w:r w:rsidRPr="00C312F9">
          <w:rPr>
            <w:sz w:val="22"/>
            <w:szCs w:val="22"/>
          </w:rPr>
          <w:t>ПО</w:t>
        </w:r>
        <w:r w:rsidRPr="00C312F9">
          <w:rPr>
            <w:spacing w:val="-11"/>
            <w:sz w:val="22"/>
            <w:szCs w:val="22"/>
          </w:rPr>
          <w:t xml:space="preserve"> </w:t>
        </w:r>
        <w:r w:rsidRPr="00C312F9">
          <w:rPr>
            <w:spacing w:val="-2"/>
            <w:sz w:val="22"/>
            <w:szCs w:val="22"/>
          </w:rPr>
          <w:t>«</w:t>
        </w:r>
        <w:r w:rsidR="00383CDE" w:rsidRPr="00C312F9">
          <w:rPr>
            <w:spacing w:val="-2"/>
            <w:sz w:val="22"/>
            <w:szCs w:val="22"/>
            <w:lang w:val="en-US"/>
          </w:rPr>
          <w:t>s</w:t>
        </w:r>
        <w:r w:rsidRPr="00C312F9">
          <w:rPr>
            <w:spacing w:val="-2"/>
            <w:sz w:val="22"/>
            <w:szCs w:val="22"/>
            <w:lang w:val="en-US"/>
          </w:rPr>
          <w:t>DP</w:t>
        </w:r>
        <w:r w:rsidR="00383CDE" w:rsidRPr="00C312F9">
          <w:rPr>
            <w:spacing w:val="-2"/>
            <w:sz w:val="22"/>
            <w:szCs w:val="22"/>
            <w:lang w:val="en-US"/>
          </w:rPr>
          <w:t>I</w:t>
        </w:r>
        <w:r w:rsidRPr="00C312F9">
          <w:rPr>
            <w:spacing w:val="-2"/>
            <w:sz w:val="22"/>
            <w:szCs w:val="22"/>
          </w:rPr>
          <w:t>»</w:t>
        </w:r>
        <w:r w:rsidRPr="00C312F9">
          <w:rPr>
            <w:sz w:val="22"/>
            <w:szCs w:val="22"/>
          </w:rPr>
          <w:tab/>
        </w:r>
        <w:r w:rsidRPr="00C312F9">
          <w:rPr>
            <w:sz w:val="22"/>
            <w:szCs w:val="22"/>
          </w:rPr>
          <w:fldChar w:fldCharType="begin"/>
        </w:r>
        <w:r w:rsidRPr="00C312F9">
          <w:rPr>
            <w:sz w:val="22"/>
            <w:szCs w:val="22"/>
          </w:rPr>
          <w:instrText xml:space="preserve"> PAGEREF _Toc28873 \h </w:instrText>
        </w:r>
        <w:r w:rsidRPr="00C312F9">
          <w:rPr>
            <w:sz w:val="22"/>
            <w:szCs w:val="22"/>
          </w:rPr>
        </w:r>
        <w:r w:rsidRPr="00C312F9">
          <w:rPr>
            <w:sz w:val="22"/>
            <w:szCs w:val="22"/>
          </w:rPr>
          <w:fldChar w:fldCharType="separate"/>
        </w:r>
        <w:r w:rsidRPr="00C312F9">
          <w:rPr>
            <w:sz w:val="22"/>
            <w:szCs w:val="22"/>
          </w:rPr>
          <w:t>4</w:t>
        </w:r>
        <w:r w:rsidRPr="00C312F9">
          <w:rPr>
            <w:sz w:val="22"/>
            <w:szCs w:val="22"/>
          </w:rPr>
          <w:fldChar w:fldCharType="end"/>
        </w:r>
      </w:hyperlink>
    </w:p>
    <w:p w:rsidR="003F5AA8" w:rsidRPr="00C312F9" w:rsidRDefault="0017202F">
      <w:pPr>
        <w:pStyle w:val="10"/>
        <w:tabs>
          <w:tab w:val="right" w:leader="dot" w:pos="8590"/>
        </w:tabs>
        <w:rPr>
          <w:sz w:val="22"/>
          <w:szCs w:val="22"/>
        </w:rPr>
      </w:pPr>
      <w:hyperlink w:anchor="_Toc30285" w:history="1">
        <w:r w:rsidR="008D0BBA" w:rsidRPr="00C312F9">
          <w:rPr>
            <w:bCs/>
            <w:sz w:val="22"/>
            <w:szCs w:val="22"/>
          </w:rPr>
          <w:t xml:space="preserve">2. </w:t>
        </w:r>
        <w:r w:rsidR="008D0BBA" w:rsidRPr="00C312F9">
          <w:rPr>
            <w:sz w:val="22"/>
            <w:szCs w:val="22"/>
          </w:rPr>
          <w:t>Сопровождение</w:t>
        </w:r>
        <w:r w:rsidR="008D0BBA" w:rsidRPr="00C312F9">
          <w:rPr>
            <w:spacing w:val="-10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ПО</w:t>
        </w:r>
        <w:r w:rsidR="008D0BBA" w:rsidRPr="00C312F9">
          <w:rPr>
            <w:spacing w:val="-10"/>
            <w:sz w:val="22"/>
            <w:szCs w:val="22"/>
          </w:rPr>
          <w:t xml:space="preserve"> </w:t>
        </w:r>
        <w:r w:rsidR="008D0BBA" w:rsidRPr="00C312F9">
          <w:rPr>
            <w:spacing w:val="-2"/>
            <w:sz w:val="22"/>
            <w:szCs w:val="22"/>
          </w:rPr>
          <w:t>«</w:t>
        </w:r>
        <w:r w:rsidR="00383CDE" w:rsidRPr="00C312F9">
          <w:rPr>
            <w:spacing w:val="-2"/>
            <w:sz w:val="22"/>
            <w:szCs w:val="22"/>
            <w:lang w:val="en-US"/>
          </w:rPr>
          <w:t>s</w:t>
        </w:r>
        <w:r w:rsidR="008D0BBA" w:rsidRPr="00C312F9">
          <w:rPr>
            <w:spacing w:val="-2"/>
            <w:sz w:val="22"/>
            <w:szCs w:val="22"/>
            <w:lang w:val="en-US"/>
          </w:rPr>
          <w:t>DP</w:t>
        </w:r>
        <w:r w:rsidR="00383CDE" w:rsidRPr="00C312F9">
          <w:rPr>
            <w:spacing w:val="-2"/>
            <w:sz w:val="22"/>
            <w:szCs w:val="22"/>
            <w:lang w:val="en-US"/>
          </w:rPr>
          <w:t>I</w:t>
        </w:r>
        <w:r w:rsidR="008D0BBA" w:rsidRPr="00C312F9">
          <w:rPr>
            <w:spacing w:val="-2"/>
            <w:sz w:val="22"/>
            <w:szCs w:val="22"/>
          </w:rPr>
          <w:t>»</w:t>
        </w:r>
        <w:r w:rsidR="008D0BBA" w:rsidRPr="00C312F9">
          <w:rPr>
            <w:sz w:val="22"/>
            <w:szCs w:val="22"/>
          </w:rPr>
          <w:tab/>
        </w:r>
        <w:r w:rsidR="008D0BBA" w:rsidRPr="00C312F9">
          <w:rPr>
            <w:sz w:val="22"/>
            <w:szCs w:val="22"/>
          </w:rPr>
          <w:fldChar w:fldCharType="begin"/>
        </w:r>
        <w:r w:rsidR="008D0BBA" w:rsidRPr="00C312F9">
          <w:rPr>
            <w:sz w:val="22"/>
            <w:szCs w:val="22"/>
          </w:rPr>
          <w:instrText xml:space="preserve"> PAGEREF _Toc30285 \h </w:instrText>
        </w:r>
        <w:r w:rsidR="008D0BBA" w:rsidRPr="00C312F9">
          <w:rPr>
            <w:sz w:val="22"/>
            <w:szCs w:val="22"/>
          </w:rPr>
        </w:r>
        <w:r w:rsidR="008D0BBA" w:rsidRPr="00C312F9">
          <w:rPr>
            <w:sz w:val="22"/>
            <w:szCs w:val="22"/>
          </w:rPr>
          <w:fldChar w:fldCharType="separate"/>
        </w:r>
        <w:r w:rsidR="008D0BBA" w:rsidRPr="00C312F9">
          <w:rPr>
            <w:sz w:val="22"/>
            <w:szCs w:val="22"/>
          </w:rPr>
          <w:t>4</w:t>
        </w:r>
        <w:r w:rsidR="008D0BBA" w:rsidRPr="00C312F9">
          <w:rPr>
            <w:sz w:val="22"/>
            <w:szCs w:val="22"/>
          </w:rPr>
          <w:fldChar w:fldCharType="end"/>
        </w:r>
      </w:hyperlink>
    </w:p>
    <w:p w:rsidR="003F5AA8" w:rsidRPr="00C312F9" w:rsidRDefault="0017202F">
      <w:pPr>
        <w:pStyle w:val="10"/>
        <w:tabs>
          <w:tab w:val="right" w:leader="dot" w:pos="8590"/>
        </w:tabs>
        <w:rPr>
          <w:sz w:val="22"/>
          <w:szCs w:val="22"/>
        </w:rPr>
      </w:pPr>
      <w:hyperlink w:anchor="_Toc29854" w:history="1">
        <w:r w:rsidR="008D0BBA" w:rsidRPr="00C312F9">
          <w:rPr>
            <w:bCs/>
            <w:sz w:val="22"/>
            <w:szCs w:val="22"/>
          </w:rPr>
          <w:t xml:space="preserve">3. </w:t>
        </w:r>
        <w:r w:rsidR="008D0BBA" w:rsidRPr="00C312F9">
          <w:rPr>
            <w:sz w:val="22"/>
            <w:szCs w:val="22"/>
          </w:rPr>
          <w:t>Устранение</w:t>
        </w:r>
        <w:r w:rsidR="008D0BBA" w:rsidRPr="00C312F9">
          <w:rPr>
            <w:spacing w:val="-15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неисправностей,</w:t>
        </w:r>
        <w:r w:rsidR="008D0BBA" w:rsidRPr="00C312F9">
          <w:rPr>
            <w:spacing w:val="-12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выявленных</w:t>
        </w:r>
        <w:r w:rsidR="008D0BBA" w:rsidRPr="00C312F9">
          <w:rPr>
            <w:spacing w:val="-13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в</w:t>
        </w:r>
        <w:r w:rsidR="008D0BBA" w:rsidRPr="00C312F9">
          <w:rPr>
            <w:spacing w:val="-12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ходе</w:t>
        </w:r>
        <w:r w:rsidR="008D0BBA" w:rsidRPr="00C312F9">
          <w:rPr>
            <w:spacing w:val="-9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эксплуатации</w:t>
        </w:r>
        <w:r w:rsidR="008D0BBA" w:rsidRPr="00C312F9">
          <w:rPr>
            <w:spacing w:val="-13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ПО</w:t>
        </w:r>
        <w:r w:rsidR="008D0BBA" w:rsidRPr="00C312F9">
          <w:rPr>
            <w:spacing w:val="-11"/>
            <w:sz w:val="22"/>
            <w:szCs w:val="22"/>
          </w:rPr>
          <w:t xml:space="preserve"> </w:t>
        </w:r>
        <w:r w:rsidR="008D0BBA" w:rsidRPr="00C312F9">
          <w:rPr>
            <w:spacing w:val="-2"/>
            <w:sz w:val="22"/>
            <w:szCs w:val="22"/>
          </w:rPr>
          <w:t>«</w:t>
        </w:r>
        <w:r w:rsidR="00383CDE" w:rsidRPr="00C312F9">
          <w:rPr>
            <w:spacing w:val="-2"/>
            <w:sz w:val="22"/>
            <w:szCs w:val="22"/>
            <w:lang w:val="en-US"/>
          </w:rPr>
          <w:t>s</w:t>
        </w:r>
        <w:r w:rsidR="008D0BBA" w:rsidRPr="00C312F9">
          <w:rPr>
            <w:spacing w:val="-2"/>
            <w:sz w:val="22"/>
            <w:szCs w:val="22"/>
            <w:lang w:val="en-US"/>
          </w:rPr>
          <w:t>DP</w:t>
        </w:r>
        <w:r w:rsidR="00383CDE" w:rsidRPr="00C312F9">
          <w:rPr>
            <w:spacing w:val="-2"/>
            <w:sz w:val="22"/>
            <w:szCs w:val="22"/>
            <w:lang w:val="en-US"/>
          </w:rPr>
          <w:t>I</w:t>
        </w:r>
        <w:r w:rsidR="008D0BBA" w:rsidRPr="00C312F9">
          <w:rPr>
            <w:spacing w:val="-2"/>
            <w:sz w:val="22"/>
            <w:szCs w:val="22"/>
          </w:rPr>
          <w:t>»</w:t>
        </w:r>
        <w:r w:rsidR="008D0BBA" w:rsidRPr="00C312F9">
          <w:rPr>
            <w:sz w:val="22"/>
            <w:szCs w:val="22"/>
          </w:rPr>
          <w:tab/>
        </w:r>
        <w:r w:rsidR="008D0BBA" w:rsidRPr="00C312F9">
          <w:rPr>
            <w:sz w:val="22"/>
            <w:szCs w:val="22"/>
          </w:rPr>
          <w:fldChar w:fldCharType="begin"/>
        </w:r>
        <w:r w:rsidR="008D0BBA" w:rsidRPr="00C312F9">
          <w:rPr>
            <w:sz w:val="22"/>
            <w:szCs w:val="22"/>
          </w:rPr>
          <w:instrText xml:space="preserve"> PAGEREF _Toc29854 \h </w:instrText>
        </w:r>
        <w:r w:rsidR="008D0BBA" w:rsidRPr="00C312F9">
          <w:rPr>
            <w:sz w:val="22"/>
            <w:szCs w:val="22"/>
          </w:rPr>
        </w:r>
        <w:r w:rsidR="008D0BBA" w:rsidRPr="00C312F9">
          <w:rPr>
            <w:sz w:val="22"/>
            <w:szCs w:val="22"/>
          </w:rPr>
          <w:fldChar w:fldCharType="separate"/>
        </w:r>
        <w:r w:rsidR="008D0BBA" w:rsidRPr="00C312F9">
          <w:rPr>
            <w:sz w:val="22"/>
            <w:szCs w:val="22"/>
          </w:rPr>
          <w:t>5</w:t>
        </w:r>
        <w:r w:rsidR="008D0BBA" w:rsidRPr="00C312F9">
          <w:rPr>
            <w:sz w:val="22"/>
            <w:szCs w:val="22"/>
          </w:rPr>
          <w:fldChar w:fldCharType="end"/>
        </w:r>
      </w:hyperlink>
    </w:p>
    <w:p w:rsidR="003F5AA8" w:rsidRPr="00C312F9" w:rsidRDefault="0017202F">
      <w:pPr>
        <w:pStyle w:val="10"/>
        <w:tabs>
          <w:tab w:val="right" w:leader="dot" w:pos="8590"/>
        </w:tabs>
        <w:rPr>
          <w:sz w:val="22"/>
          <w:szCs w:val="22"/>
        </w:rPr>
      </w:pPr>
      <w:hyperlink w:anchor="_Toc11650" w:history="1">
        <w:r w:rsidR="008D0BBA" w:rsidRPr="00C312F9">
          <w:rPr>
            <w:bCs/>
            <w:sz w:val="22"/>
            <w:szCs w:val="22"/>
          </w:rPr>
          <w:t xml:space="preserve">4. </w:t>
        </w:r>
        <w:r w:rsidR="008D0BBA" w:rsidRPr="00C312F9">
          <w:rPr>
            <w:sz w:val="22"/>
            <w:szCs w:val="22"/>
          </w:rPr>
          <w:t>Информация</w:t>
        </w:r>
        <w:r w:rsidR="008D0BBA" w:rsidRPr="00C312F9">
          <w:rPr>
            <w:spacing w:val="-7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о</w:t>
        </w:r>
        <w:r w:rsidR="008D0BBA" w:rsidRPr="00C312F9">
          <w:rPr>
            <w:spacing w:val="-10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персонале,</w:t>
        </w:r>
        <w:r w:rsidR="008D0BBA" w:rsidRPr="00C312F9">
          <w:rPr>
            <w:spacing w:val="-7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необходимом</w:t>
        </w:r>
        <w:r w:rsidR="008D0BBA" w:rsidRPr="00C312F9">
          <w:rPr>
            <w:spacing w:val="-3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для</w:t>
        </w:r>
        <w:r w:rsidR="008D0BBA" w:rsidRPr="00C312F9">
          <w:rPr>
            <w:spacing w:val="-8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обеспечения</w:t>
        </w:r>
        <w:r w:rsidR="008D0BBA" w:rsidRPr="00C312F9">
          <w:rPr>
            <w:spacing w:val="-4"/>
            <w:sz w:val="22"/>
            <w:szCs w:val="22"/>
          </w:rPr>
          <w:t xml:space="preserve"> </w:t>
        </w:r>
        <w:r w:rsidR="008D0BBA" w:rsidRPr="00C312F9">
          <w:rPr>
            <w:sz w:val="22"/>
            <w:szCs w:val="22"/>
          </w:rPr>
          <w:t>поддержки</w:t>
        </w:r>
        <w:r w:rsidR="008D0BBA" w:rsidRPr="00C312F9">
          <w:rPr>
            <w:spacing w:val="-6"/>
            <w:sz w:val="22"/>
            <w:szCs w:val="22"/>
          </w:rPr>
          <w:t xml:space="preserve"> р</w:t>
        </w:r>
        <w:r w:rsidR="008D0BBA" w:rsidRPr="00C312F9">
          <w:rPr>
            <w:sz w:val="22"/>
            <w:szCs w:val="22"/>
          </w:rPr>
          <w:t>аботоспособности ПО «</w:t>
        </w:r>
        <w:r w:rsidR="00383CDE" w:rsidRPr="00C312F9">
          <w:rPr>
            <w:spacing w:val="-2"/>
            <w:sz w:val="22"/>
            <w:szCs w:val="22"/>
            <w:lang w:val="en-US"/>
          </w:rPr>
          <w:t>s</w:t>
        </w:r>
        <w:r w:rsidR="008D0BBA" w:rsidRPr="00C312F9">
          <w:rPr>
            <w:spacing w:val="-2"/>
            <w:sz w:val="22"/>
            <w:szCs w:val="22"/>
            <w:lang w:val="en-US"/>
          </w:rPr>
          <w:t>DP</w:t>
        </w:r>
        <w:r w:rsidR="00383CDE" w:rsidRPr="00C312F9">
          <w:rPr>
            <w:spacing w:val="-2"/>
            <w:sz w:val="22"/>
            <w:szCs w:val="22"/>
            <w:lang w:val="en-US"/>
          </w:rPr>
          <w:t>I</w:t>
        </w:r>
        <w:r w:rsidR="008D0BBA" w:rsidRPr="00C312F9">
          <w:rPr>
            <w:sz w:val="22"/>
            <w:szCs w:val="22"/>
          </w:rPr>
          <w:t>»</w:t>
        </w:r>
        <w:r w:rsidR="008D0BBA" w:rsidRPr="00C312F9">
          <w:rPr>
            <w:sz w:val="22"/>
            <w:szCs w:val="22"/>
          </w:rPr>
          <w:tab/>
        </w:r>
        <w:r w:rsidR="008D0BBA" w:rsidRPr="00C312F9">
          <w:rPr>
            <w:sz w:val="22"/>
            <w:szCs w:val="22"/>
          </w:rPr>
          <w:fldChar w:fldCharType="begin"/>
        </w:r>
        <w:r w:rsidR="008D0BBA" w:rsidRPr="00C312F9">
          <w:rPr>
            <w:sz w:val="22"/>
            <w:szCs w:val="22"/>
          </w:rPr>
          <w:instrText xml:space="preserve"> PAGEREF _Toc11650 \h </w:instrText>
        </w:r>
        <w:r w:rsidR="008D0BBA" w:rsidRPr="00C312F9">
          <w:rPr>
            <w:sz w:val="22"/>
            <w:szCs w:val="22"/>
          </w:rPr>
        </w:r>
        <w:r w:rsidR="008D0BBA" w:rsidRPr="00C312F9">
          <w:rPr>
            <w:sz w:val="22"/>
            <w:szCs w:val="22"/>
          </w:rPr>
          <w:fldChar w:fldCharType="separate"/>
        </w:r>
        <w:r w:rsidR="008D0BBA" w:rsidRPr="00C312F9">
          <w:rPr>
            <w:sz w:val="22"/>
            <w:szCs w:val="22"/>
          </w:rPr>
          <w:t>5</w:t>
        </w:r>
        <w:r w:rsidR="008D0BBA" w:rsidRPr="00C312F9">
          <w:rPr>
            <w:sz w:val="22"/>
            <w:szCs w:val="22"/>
          </w:rPr>
          <w:fldChar w:fldCharType="end"/>
        </w:r>
      </w:hyperlink>
    </w:p>
    <w:p w:rsidR="003F5AA8" w:rsidRPr="00C312F9" w:rsidRDefault="0017202F">
      <w:pPr>
        <w:pStyle w:val="10"/>
        <w:tabs>
          <w:tab w:val="right" w:leader="dot" w:pos="8590"/>
        </w:tabs>
        <w:rPr>
          <w:sz w:val="22"/>
          <w:szCs w:val="22"/>
        </w:rPr>
      </w:pPr>
      <w:hyperlink w:anchor="_Toc1535" w:history="1">
        <w:r w:rsidR="008D0BBA" w:rsidRPr="00C312F9">
          <w:rPr>
            <w:bCs/>
            <w:sz w:val="22"/>
            <w:szCs w:val="22"/>
          </w:rPr>
          <w:t xml:space="preserve">5. </w:t>
        </w:r>
        <w:r w:rsidR="008D0BBA" w:rsidRPr="00C312F9">
          <w:rPr>
            <w:sz w:val="22"/>
            <w:szCs w:val="22"/>
            <w:lang w:val="en-US" w:eastAsia="zh-CN"/>
          </w:rPr>
          <w:t>Известные проблемы</w:t>
        </w:r>
        <w:r w:rsidR="008D0BBA" w:rsidRPr="00C312F9">
          <w:rPr>
            <w:sz w:val="22"/>
            <w:szCs w:val="22"/>
          </w:rPr>
          <w:tab/>
        </w:r>
        <w:r w:rsidR="008D0BBA" w:rsidRPr="00C312F9">
          <w:rPr>
            <w:sz w:val="22"/>
            <w:szCs w:val="22"/>
          </w:rPr>
          <w:fldChar w:fldCharType="begin"/>
        </w:r>
        <w:r w:rsidR="008D0BBA" w:rsidRPr="00C312F9">
          <w:rPr>
            <w:sz w:val="22"/>
            <w:szCs w:val="22"/>
          </w:rPr>
          <w:instrText xml:space="preserve"> PAGEREF _Toc1535 \h </w:instrText>
        </w:r>
        <w:r w:rsidR="008D0BBA" w:rsidRPr="00C312F9">
          <w:rPr>
            <w:sz w:val="22"/>
            <w:szCs w:val="22"/>
          </w:rPr>
        </w:r>
        <w:r w:rsidR="008D0BBA" w:rsidRPr="00C312F9">
          <w:rPr>
            <w:sz w:val="22"/>
            <w:szCs w:val="22"/>
          </w:rPr>
          <w:fldChar w:fldCharType="separate"/>
        </w:r>
        <w:r w:rsidR="008D0BBA" w:rsidRPr="00C312F9">
          <w:rPr>
            <w:sz w:val="22"/>
            <w:szCs w:val="22"/>
          </w:rPr>
          <w:t>6</w:t>
        </w:r>
        <w:r w:rsidR="008D0BBA" w:rsidRPr="00C312F9">
          <w:rPr>
            <w:sz w:val="22"/>
            <w:szCs w:val="22"/>
          </w:rPr>
          <w:fldChar w:fldCharType="end"/>
        </w:r>
      </w:hyperlink>
    </w:p>
    <w:p w:rsidR="003F5AA8" w:rsidRPr="00C312F9" w:rsidRDefault="008D0BBA">
      <w:pPr>
        <w:sectPr w:rsidR="003F5AA8" w:rsidRPr="00C312F9">
          <w:footerReference w:type="default" r:id="rId8"/>
          <w:pgSz w:w="11910" w:h="16840"/>
          <w:pgMar w:top="1340" w:right="1640" w:bottom="900" w:left="1680" w:header="0" w:footer="714" w:gutter="0"/>
          <w:pgNumType w:start="2"/>
          <w:cols w:space="720"/>
          <w:docGrid w:linePitch="360"/>
        </w:sectPr>
      </w:pPr>
      <w:r w:rsidRPr="00C312F9">
        <w:fldChar w:fldCharType="end"/>
      </w:r>
    </w:p>
    <w:p w:rsidR="003F5AA8" w:rsidRPr="00C312F9" w:rsidRDefault="008D0BBA" w:rsidP="000F3756">
      <w:pPr>
        <w:pStyle w:val="1"/>
        <w:numPr>
          <w:ilvl w:val="0"/>
          <w:numId w:val="1"/>
        </w:numPr>
        <w:tabs>
          <w:tab w:val="left" w:pos="994"/>
        </w:tabs>
        <w:spacing w:before="82"/>
        <w:ind w:right="0" w:hanging="206"/>
        <w:jc w:val="center"/>
        <w:rPr>
          <w:sz w:val="22"/>
          <w:szCs w:val="22"/>
        </w:rPr>
      </w:pPr>
      <w:bookmarkStart w:id="1" w:name="_Toc28873"/>
      <w:r w:rsidRPr="00C312F9">
        <w:rPr>
          <w:sz w:val="22"/>
          <w:szCs w:val="22"/>
        </w:rPr>
        <w:lastRenderedPageBreak/>
        <w:t>Описание</w:t>
      </w:r>
      <w:r w:rsidRPr="00C312F9">
        <w:rPr>
          <w:spacing w:val="-12"/>
          <w:sz w:val="22"/>
          <w:szCs w:val="22"/>
        </w:rPr>
        <w:t xml:space="preserve"> </w:t>
      </w:r>
      <w:r w:rsidRPr="00C312F9">
        <w:rPr>
          <w:sz w:val="22"/>
          <w:szCs w:val="22"/>
        </w:rPr>
        <w:t>процесса</w:t>
      </w:r>
      <w:r w:rsidRPr="00C312F9">
        <w:rPr>
          <w:spacing w:val="-13"/>
          <w:sz w:val="22"/>
          <w:szCs w:val="22"/>
        </w:rPr>
        <w:t xml:space="preserve"> </w:t>
      </w:r>
      <w:r w:rsidRPr="00C312F9">
        <w:rPr>
          <w:sz w:val="22"/>
          <w:szCs w:val="22"/>
        </w:rPr>
        <w:t>поддержания</w:t>
      </w:r>
      <w:r w:rsidRPr="00C312F9">
        <w:rPr>
          <w:spacing w:val="-8"/>
          <w:sz w:val="22"/>
          <w:szCs w:val="22"/>
        </w:rPr>
        <w:t xml:space="preserve"> </w:t>
      </w:r>
      <w:r w:rsidRPr="00C312F9">
        <w:rPr>
          <w:sz w:val="22"/>
          <w:szCs w:val="22"/>
        </w:rPr>
        <w:t>жизненного</w:t>
      </w:r>
      <w:r w:rsidRPr="00C312F9">
        <w:rPr>
          <w:spacing w:val="-12"/>
          <w:sz w:val="22"/>
          <w:szCs w:val="22"/>
        </w:rPr>
        <w:t xml:space="preserve"> </w:t>
      </w:r>
      <w:r w:rsidRPr="00C312F9">
        <w:rPr>
          <w:sz w:val="22"/>
          <w:szCs w:val="22"/>
        </w:rPr>
        <w:t>цикла</w:t>
      </w:r>
      <w:r w:rsidRPr="00C312F9">
        <w:rPr>
          <w:spacing w:val="-13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-11"/>
          <w:sz w:val="22"/>
          <w:szCs w:val="22"/>
        </w:rPr>
        <w:t xml:space="preserve"> </w:t>
      </w:r>
      <w:r w:rsidRPr="00C312F9">
        <w:rPr>
          <w:spacing w:val="-2"/>
          <w:sz w:val="22"/>
          <w:szCs w:val="22"/>
        </w:rPr>
        <w:t>«</w:t>
      </w:r>
      <w:proofErr w:type="spellStart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Pr="00C312F9">
        <w:rPr>
          <w:spacing w:val="-2"/>
          <w:sz w:val="22"/>
          <w:szCs w:val="22"/>
        </w:rPr>
        <w:t>»</w:t>
      </w:r>
      <w:bookmarkEnd w:id="1"/>
    </w:p>
    <w:p w:rsidR="003F5AA8" w:rsidRPr="00C312F9" w:rsidRDefault="008D0BBA">
      <w:pPr>
        <w:pStyle w:val="a3"/>
        <w:spacing w:before="226"/>
        <w:ind w:right="160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П</w:t>
      </w:r>
      <w:r w:rsidR="00383CDE" w:rsidRPr="00C312F9">
        <w:rPr>
          <w:sz w:val="22"/>
          <w:szCs w:val="22"/>
        </w:rPr>
        <w:t>оддержание жизненного цикла ПО «</w:t>
      </w:r>
      <w:proofErr w:type="spellStart"/>
      <w:r w:rsidR="00383CDE" w:rsidRPr="00C312F9">
        <w:rPr>
          <w:sz w:val="22"/>
          <w:szCs w:val="22"/>
          <w:lang w:val="en-US"/>
        </w:rPr>
        <w:t>sDPI</w:t>
      </w:r>
      <w:proofErr w:type="spellEnd"/>
      <w:r w:rsidR="00383CDE" w:rsidRPr="00C312F9">
        <w:rPr>
          <w:sz w:val="22"/>
          <w:szCs w:val="22"/>
        </w:rPr>
        <w:t xml:space="preserve">» </w:t>
      </w:r>
      <w:r w:rsidRPr="00C312F9">
        <w:rPr>
          <w:sz w:val="22"/>
          <w:szCs w:val="22"/>
        </w:rPr>
        <w:t>обеспечивается за счет его сопровождения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и</w:t>
      </w:r>
      <w:r w:rsidRPr="00C312F9">
        <w:rPr>
          <w:spacing w:val="-5"/>
          <w:sz w:val="22"/>
          <w:szCs w:val="22"/>
        </w:rPr>
        <w:t xml:space="preserve"> </w:t>
      </w:r>
      <w:r w:rsidRPr="00C312F9">
        <w:rPr>
          <w:sz w:val="22"/>
          <w:szCs w:val="22"/>
        </w:rPr>
        <w:t>проведения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обновлений</w:t>
      </w:r>
      <w:r w:rsidRPr="00C312F9">
        <w:rPr>
          <w:spacing w:val="-5"/>
          <w:sz w:val="22"/>
          <w:szCs w:val="22"/>
        </w:rPr>
        <w:t xml:space="preserve"> </w:t>
      </w:r>
      <w:r w:rsidRPr="00C312F9">
        <w:rPr>
          <w:sz w:val="22"/>
          <w:szCs w:val="22"/>
        </w:rPr>
        <w:t>(модернизации)</w:t>
      </w:r>
      <w:r w:rsidRPr="00C312F9">
        <w:rPr>
          <w:spacing w:val="-3"/>
          <w:sz w:val="22"/>
          <w:szCs w:val="22"/>
        </w:rPr>
        <w:t xml:space="preserve"> </w:t>
      </w:r>
      <w:r w:rsidRPr="00C312F9">
        <w:rPr>
          <w:sz w:val="22"/>
          <w:szCs w:val="22"/>
        </w:rPr>
        <w:t>в</w:t>
      </w:r>
      <w:r w:rsidRPr="00C312F9">
        <w:rPr>
          <w:spacing w:val="-3"/>
          <w:sz w:val="22"/>
          <w:szCs w:val="22"/>
        </w:rPr>
        <w:t xml:space="preserve"> </w:t>
      </w:r>
      <w:r w:rsidRPr="00C312F9">
        <w:rPr>
          <w:sz w:val="22"/>
          <w:szCs w:val="22"/>
        </w:rPr>
        <w:t>соответствии</w:t>
      </w:r>
      <w:r w:rsidRPr="00C312F9">
        <w:rPr>
          <w:spacing w:val="-5"/>
          <w:sz w:val="22"/>
          <w:szCs w:val="22"/>
        </w:rPr>
        <w:t xml:space="preserve"> </w:t>
      </w:r>
      <w:r w:rsidRPr="00C312F9">
        <w:rPr>
          <w:sz w:val="22"/>
          <w:szCs w:val="22"/>
        </w:rPr>
        <w:t>с</w:t>
      </w:r>
      <w:r w:rsidRPr="00C312F9">
        <w:rPr>
          <w:spacing w:val="-6"/>
          <w:sz w:val="22"/>
          <w:szCs w:val="22"/>
        </w:rPr>
        <w:t xml:space="preserve"> </w:t>
      </w:r>
      <w:r w:rsidRPr="00C312F9">
        <w:rPr>
          <w:sz w:val="22"/>
          <w:szCs w:val="22"/>
        </w:rPr>
        <w:t>собственным</w:t>
      </w:r>
      <w:r w:rsidRPr="00C312F9">
        <w:rPr>
          <w:spacing w:val="-2"/>
          <w:sz w:val="22"/>
          <w:szCs w:val="22"/>
        </w:rPr>
        <w:t xml:space="preserve"> </w:t>
      </w:r>
      <w:r w:rsidRPr="00C312F9">
        <w:rPr>
          <w:sz w:val="22"/>
          <w:szCs w:val="22"/>
        </w:rPr>
        <w:t>планом доработки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и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-7"/>
          <w:sz w:val="22"/>
          <w:szCs w:val="22"/>
        </w:rPr>
        <w:t xml:space="preserve"> </w:t>
      </w:r>
      <w:r w:rsidRPr="00C312F9">
        <w:rPr>
          <w:sz w:val="22"/>
          <w:szCs w:val="22"/>
        </w:rPr>
        <w:t>заявкам Пользователей, восстановление</w:t>
      </w:r>
      <w:r w:rsidRPr="00C312F9">
        <w:rPr>
          <w:spacing w:val="-5"/>
          <w:sz w:val="22"/>
          <w:szCs w:val="22"/>
        </w:rPr>
        <w:t xml:space="preserve"> </w:t>
      </w:r>
      <w:r w:rsidRPr="00C312F9">
        <w:rPr>
          <w:sz w:val="22"/>
          <w:szCs w:val="22"/>
        </w:rPr>
        <w:t>данных</w:t>
      </w:r>
      <w:r w:rsidRPr="00C312F9">
        <w:rPr>
          <w:spacing w:val="-2"/>
          <w:sz w:val="22"/>
          <w:szCs w:val="22"/>
        </w:rPr>
        <w:t xml:space="preserve"> </w:t>
      </w:r>
      <w:r w:rsidRPr="00C312F9">
        <w:rPr>
          <w:sz w:val="22"/>
          <w:szCs w:val="22"/>
        </w:rPr>
        <w:t>и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консультации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-7"/>
          <w:sz w:val="22"/>
          <w:szCs w:val="22"/>
        </w:rPr>
        <w:t xml:space="preserve"> </w:t>
      </w:r>
      <w:r w:rsidRPr="00C312F9">
        <w:rPr>
          <w:sz w:val="22"/>
          <w:szCs w:val="22"/>
        </w:rPr>
        <w:t>вопросам эксплуатации, установке и переустановке ПО.</w:t>
      </w:r>
    </w:p>
    <w:p w:rsidR="003F5AA8" w:rsidRPr="00C312F9" w:rsidRDefault="008D0BBA">
      <w:pPr>
        <w:pStyle w:val="a3"/>
        <w:spacing w:before="228"/>
        <w:ind w:right="165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 xml:space="preserve">Поддержание жизненного цикла ПО </w:t>
      </w:r>
      <w:r w:rsidR="00383CDE" w:rsidRPr="00C312F9">
        <w:rPr>
          <w:sz w:val="22"/>
          <w:szCs w:val="22"/>
        </w:rPr>
        <w:t>«</w:t>
      </w:r>
      <w:proofErr w:type="spellStart"/>
      <w:proofErr w:type="gramStart"/>
      <w:r w:rsidR="00383CDE" w:rsidRPr="00C312F9">
        <w:rPr>
          <w:sz w:val="22"/>
          <w:szCs w:val="22"/>
        </w:rPr>
        <w:t>sDPI</w:t>
      </w:r>
      <w:proofErr w:type="spellEnd"/>
      <w:r w:rsidR="00383CDE" w:rsidRPr="00C312F9">
        <w:rPr>
          <w:sz w:val="22"/>
          <w:szCs w:val="22"/>
        </w:rPr>
        <w:t xml:space="preserve">» </w:t>
      </w:r>
      <w:r w:rsidRPr="00C312F9">
        <w:rPr>
          <w:sz w:val="22"/>
          <w:szCs w:val="22"/>
        </w:rPr>
        <w:t xml:space="preserve"> обеспечивается</w:t>
      </w:r>
      <w:proofErr w:type="gramEnd"/>
      <w:r w:rsidRPr="00C312F9">
        <w:rPr>
          <w:sz w:val="22"/>
          <w:szCs w:val="22"/>
        </w:rPr>
        <w:t xml:space="preserve"> за счет следующих </w:t>
      </w:r>
      <w:r w:rsidRPr="00C312F9">
        <w:rPr>
          <w:spacing w:val="-2"/>
          <w:sz w:val="22"/>
          <w:szCs w:val="22"/>
        </w:rPr>
        <w:t>процессов:</w:t>
      </w:r>
    </w:p>
    <w:p w:rsidR="003F5AA8" w:rsidRPr="00C312F9" w:rsidRDefault="008D0BBA">
      <w:pPr>
        <w:pStyle w:val="a4"/>
        <w:numPr>
          <w:ilvl w:val="0"/>
          <w:numId w:val="2"/>
        </w:numPr>
        <w:tabs>
          <w:tab w:val="left" w:pos="661"/>
        </w:tabs>
        <w:ind w:right="157" w:firstLine="398"/>
        <w:jc w:val="both"/>
      </w:pPr>
      <w:r w:rsidRPr="00C312F9">
        <w:t xml:space="preserve">Расширение функционала решения в соответствии с собственным планом доработок и/или на основе требований регулятора и </w:t>
      </w:r>
      <w:r w:rsidR="002717BD" w:rsidRPr="00C312F9">
        <w:t>законодательства</w:t>
      </w:r>
      <w:r w:rsidRPr="00C312F9">
        <w:t>;</w:t>
      </w:r>
    </w:p>
    <w:p w:rsidR="003F5AA8" w:rsidRPr="00C312F9" w:rsidRDefault="008D0BBA">
      <w:pPr>
        <w:pStyle w:val="a4"/>
        <w:numPr>
          <w:ilvl w:val="0"/>
          <w:numId w:val="2"/>
        </w:numPr>
        <w:tabs>
          <w:tab w:val="left" w:pos="638"/>
        </w:tabs>
        <w:ind w:left="638" w:hanging="119"/>
        <w:jc w:val="both"/>
      </w:pPr>
      <w:r w:rsidRPr="00C312F9">
        <w:t>Устранение</w:t>
      </w:r>
      <w:r w:rsidRPr="00C312F9">
        <w:rPr>
          <w:spacing w:val="-14"/>
        </w:rPr>
        <w:t xml:space="preserve"> </w:t>
      </w:r>
      <w:r w:rsidRPr="00C312F9">
        <w:t>сбоев</w:t>
      </w:r>
      <w:r w:rsidRPr="00C312F9">
        <w:rPr>
          <w:spacing w:val="-8"/>
        </w:rPr>
        <w:t xml:space="preserve"> </w:t>
      </w:r>
      <w:r w:rsidRPr="00C312F9">
        <w:t>и</w:t>
      </w:r>
      <w:r w:rsidRPr="00C312F9">
        <w:rPr>
          <w:spacing w:val="-11"/>
        </w:rPr>
        <w:t xml:space="preserve"> </w:t>
      </w:r>
      <w:r w:rsidRPr="00C312F9">
        <w:t>технических</w:t>
      </w:r>
      <w:r w:rsidRPr="00C312F9">
        <w:rPr>
          <w:spacing w:val="-9"/>
        </w:rPr>
        <w:t xml:space="preserve"> </w:t>
      </w:r>
      <w:r w:rsidRPr="00C312F9">
        <w:t>проблем,</w:t>
      </w:r>
      <w:r w:rsidRPr="00C312F9">
        <w:rPr>
          <w:spacing w:val="-7"/>
        </w:rPr>
        <w:t xml:space="preserve"> </w:t>
      </w:r>
      <w:r w:rsidRPr="00C312F9">
        <w:t>выявленных</w:t>
      </w:r>
      <w:r w:rsidRPr="00C312F9">
        <w:rPr>
          <w:spacing w:val="-9"/>
        </w:rPr>
        <w:t xml:space="preserve"> </w:t>
      </w:r>
      <w:r w:rsidRPr="00C312F9">
        <w:t>в</w:t>
      </w:r>
      <w:r w:rsidRPr="00C312F9">
        <w:rPr>
          <w:spacing w:val="-8"/>
        </w:rPr>
        <w:t xml:space="preserve"> </w:t>
      </w:r>
      <w:r w:rsidRPr="00C312F9">
        <w:t>процессе</w:t>
      </w:r>
      <w:r w:rsidRPr="00C312F9">
        <w:rPr>
          <w:spacing w:val="-12"/>
        </w:rPr>
        <w:t xml:space="preserve"> </w:t>
      </w:r>
      <w:r w:rsidRPr="00C312F9">
        <w:t>эксплуатации</w:t>
      </w:r>
      <w:r w:rsidRPr="00C312F9">
        <w:rPr>
          <w:spacing w:val="-10"/>
        </w:rPr>
        <w:t xml:space="preserve"> </w:t>
      </w:r>
      <w:r w:rsidRPr="00C312F9">
        <w:rPr>
          <w:spacing w:val="-5"/>
        </w:rPr>
        <w:t>ПО;</w:t>
      </w:r>
    </w:p>
    <w:p w:rsidR="003F5AA8" w:rsidRPr="00C312F9" w:rsidRDefault="008D0BBA">
      <w:pPr>
        <w:pStyle w:val="a4"/>
        <w:numPr>
          <w:ilvl w:val="0"/>
          <w:numId w:val="2"/>
        </w:numPr>
        <w:tabs>
          <w:tab w:val="left" w:pos="647"/>
        </w:tabs>
        <w:ind w:right="159" w:firstLine="398"/>
        <w:jc w:val="both"/>
      </w:pPr>
      <w:r w:rsidRPr="00C312F9">
        <w:t>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3F5AA8" w:rsidRPr="00C312F9" w:rsidRDefault="008D0BBA" w:rsidP="002717BD">
      <w:pPr>
        <w:pStyle w:val="a3"/>
        <w:spacing w:before="226"/>
        <w:ind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Отдельно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стоит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отметить,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что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в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рамках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технической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поддержки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40"/>
          <w:sz w:val="22"/>
          <w:szCs w:val="22"/>
        </w:rPr>
        <w:t xml:space="preserve"> </w:t>
      </w:r>
      <w:r w:rsidR="00383CDE" w:rsidRPr="00C312F9">
        <w:rPr>
          <w:spacing w:val="-2"/>
          <w:sz w:val="22"/>
          <w:szCs w:val="22"/>
        </w:rPr>
        <w:t>«</w:t>
      </w:r>
      <w:proofErr w:type="spellStart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="00383CDE" w:rsidRPr="00C312F9">
        <w:rPr>
          <w:spacing w:val="-2"/>
          <w:sz w:val="22"/>
          <w:szCs w:val="22"/>
        </w:rPr>
        <w:t xml:space="preserve">» </w:t>
      </w:r>
      <w:r w:rsidRPr="00C312F9">
        <w:rPr>
          <w:sz w:val="22"/>
          <w:szCs w:val="22"/>
        </w:rPr>
        <w:t>оказываются следующие услуги:</w:t>
      </w:r>
    </w:p>
    <w:p w:rsidR="003F5AA8" w:rsidRPr="00C312F9" w:rsidRDefault="008D0BBA" w:rsidP="002717BD">
      <w:pPr>
        <w:pStyle w:val="a4"/>
        <w:numPr>
          <w:ilvl w:val="0"/>
          <w:numId w:val="3"/>
        </w:numPr>
        <w:tabs>
          <w:tab w:val="left" w:pos="638"/>
        </w:tabs>
        <w:ind w:left="638" w:hanging="119"/>
        <w:jc w:val="both"/>
      </w:pPr>
      <w:r w:rsidRPr="00C312F9">
        <w:t>помощь</w:t>
      </w:r>
      <w:r w:rsidRPr="00C312F9">
        <w:rPr>
          <w:spacing w:val="-6"/>
        </w:rPr>
        <w:t xml:space="preserve"> </w:t>
      </w:r>
      <w:r w:rsidRPr="00C312F9">
        <w:t>в</w:t>
      </w:r>
      <w:r w:rsidRPr="00C312F9">
        <w:rPr>
          <w:spacing w:val="-4"/>
        </w:rPr>
        <w:t xml:space="preserve"> </w:t>
      </w:r>
      <w:r w:rsidRPr="00C312F9">
        <w:t>настройке</w:t>
      </w:r>
      <w:r w:rsidRPr="00C312F9">
        <w:rPr>
          <w:spacing w:val="-7"/>
        </w:rPr>
        <w:t xml:space="preserve"> </w:t>
      </w:r>
      <w:r w:rsidRPr="00C312F9">
        <w:t>и</w:t>
      </w:r>
      <w:r w:rsidRPr="00C312F9">
        <w:rPr>
          <w:spacing w:val="-6"/>
        </w:rPr>
        <w:t xml:space="preserve"> </w:t>
      </w:r>
      <w:r w:rsidRPr="00C312F9">
        <w:rPr>
          <w:spacing w:val="-2"/>
        </w:rPr>
        <w:t>администрировании;</w:t>
      </w:r>
    </w:p>
    <w:p w:rsidR="003F5AA8" w:rsidRPr="00C312F9" w:rsidRDefault="008D0BBA" w:rsidP="002717BD">
      <w:pPr>
        <w:pStyle w:val="a4"/>
        <w:numPr>
          <w:ilvl w:val="0"/>
          <w:numId w:val="3"/>
        </w:numPr>
        <w:tabs>
          <w:tab w:val="left" w:pos="638"/>
        </w:tabs>
        <w:ind w:left="638" w:hanging="119"/>
        <w:jc w:val="both"/>
      </w:pPr>
      <w:r w:rsidRPr="00C312F9">
        <w:rPr>
          <w:spacing w:val="-2"/>
        </w:rPr>
        <w:t>предоставление</w:t>
      </w:r>
      <w:r w:rsidRPr="00C312F9">
        <w:rPr>
          <w:spacing w:val="7"/>
        </w:rPr>
        <w:t xml:space="preserve"> </w:t>
      </w:r>
      <w:r w:rsidRPr="00C312F9">
        <w:rPr>
          <w:spacing w:val="-2"/>
        </w:rPr>
        <w:t>справочной</w:t>
      </w:r>
      <w:r w:rsidRPr="00C312F9">
        <w:rPr>
          <w:spacing w:val="9"/>
        </w:rPr>
        <w:t xml:space="preserve"> </w:t>
      </w:r>
      <w:r w:rsidRPr="00C312F9">
        <w:rPr>
          <w:spacing w:val="-2"/>
        </w:rPr>
        <w:t>информации;</w:t>
      </w:r>
    </w:p>
    <w:p w:rsidR="003F5AA8" w:rsidRPr="00C312F9" w:rsidRDefault="008D0BBA" w:rsidP="002717BD">
      <w:pPr>
        <w:pStyle w:val="a4"/>
        <w:numPr>
          <w:ilvl w:val="0"/>
          <w:numId w:val="3"/>
        </w:numPr>
        <w:tabs>
          <w:tab w:val="left" w:pos="733"/>
        </w:tabs>
        <w:spacing w:before="0"/>
        <w:ind w:right="165" w:firstLine="398"/>
        <w:jc w:val="both"/>
      </w:pPr>
      <w:r w:rsidRPr="00C312F9">
        <w:t>объяснение</w:t>
      </w:r>
      <w:r w:rsidRPr="00C312F9">
        <w:rPr>
          <w:spacing w:val="80"/>
        </w:rPr>
        <w:t xml:space="preserve"> </w:t>
      </w:r>
      <w:r w:rsidRPr="00C312F9">
        <w:t>функционала</w:t>
      </w:r>
      <w:r w:rsidRPr="00C312F9">
        <w:rPr>
          <w:spacing w:val="80"/>
        </w:rPr>
        <w:t xml:space="preserve"> </w:t>
      </w:r>
      <w:r w:rsidRPr="00C312F9">
        <w:t>модулей</w:t>
      </w:r>
      <w:r w:rsidRPr="00C312F9">
        <w:rPr>
          <w:spacing w:val="80"/>
        </w:rPr>
        <w:t xml:space="preserve"> </w:t>
      </w:r>
      <w:r w:rsidRPr="00C312F9">
        <w:t>ПО,</w:t>
      </w:r>
      <w:r w:rsidRPr="00C312F9">
        <w:rPr>
          <w:spacing w:val="80"/>
        </w:rPr>
        <w:t xml:space="preserve"> </w:t>
      </w:r>
      <w:r w:rsidRPr="00C312F9">
        <w:t>помощь</w:t>
      </w:r>
      <w:r w:rsidRPr="00C312F9">
        <w:rPr>
          <w:spacing w:val="80"/>
        </w:rPr>
        <w:t xml:space="preserve"> </w:t>
      </w:r>
      <w:r w:rsidRPr="00C312F9">
        <w:t>в</w:t>
      </w:r>
      <w:r w:rsidRPr="00C312F9">
        <w:rPr>
          <w:spacing w:val="80"/>
        </w:rPr>
        <w:t xml:space="preserve"> </w:t>
      </w:r>
      <w:r w:rsidRPr="00C312F9">
        <w:t>эксплуатации</w:t>
      </w:r>
      <w:r w:rsidRPr="00C312F9">
        <w:rPr>
          <w:spacing w:val="80"/>
        </w:rPr>
        <w:t xml:space="preserve"> </w:t>
      </w:r>
      <w:r w:rsidRPr="00C312F9">
        <w:t>ПО</w:t>
      </w:r>
      <w:r w:rsidRPr="00C312F9">
        <w:rPr>
          <w:spacing w:val="80"/>
        </w:rPr>
        <w:t xml:space="preserve"> </w:t>
      </w:r>
      <w:r w:rsidRPr="00C312F9">
        <w:t xml:space="preserve">(техническая </w:t>
      </w:r>
      <w:r w:rsidRPr="00C312F9">
        <w:rPr>
          <w:spacing w:val="-2"/>
        </w:rPr>
        <w:t>поддержка);</w:t>
      </w:r>
    </w:p>
    <w:p w:rsidR="003F5AA8" w:rsidRPr="00C312F9" w:rsidRDefault="008D0BBA" w:rsidP="002717BD">
      <w:pPr>
        <w:pStyle w:val="a4"/>
        <w:numPr>
          <w:ilvl w:val="0"/>
          <w:numId w:val="3"/>
        </w:numPr>
        <w:tabs>
          <w:tab w:val="left" w:pos="638"/>
        </w:tabs>
        <w:ind w:left="638" w:hanging="119"/>
        <w:jc w:val="both"/>
      </w:pPr>
      <w:r w:rsidRPr="00C312F9">
        <w:rPr>
          <w:spacing w:val="-2"/>
        </w:rPr>
        <w:t>проведение</w:t>
      </w:r>
      <w:r w:rsidRPr="00C312F9">
        <w:rPr>
          <w:spacing w:val="4"/>
        </w:rPr>
        <w:t xml:space="preserve"> </w:t>
      </w:r>
      <w:r w:rsidRPr="00C312F9">
        <w:rPr>
          <w:spacing w:val="-2"/>
        </w:rPr>
        <w:t>модернизации</w:t>
      </w:r>
      <w:r w:rsidRPr="00C312F9">
        <w:rPr>
          <w:spacing w:val="9"/>
        </w:rPr>
        <w:t xml:space="preserve"> </w:t>
      </w:r>
      <w:r w:rsidRPr="00C312F9">
        <w:rPr>
          <w:spacing w:val="-5"/>
        </w:rPr>
        <w:t>ПО;</w:t>
      </w:r>
    </w:p>
    <w:p w:rsidR="003F5AA8" w:rsidRPr="00C312F9" w:rsidRDefault="008D0BBA" w:rsidP="002717BD">
      <w:pPr>
        <w:pStyle w:val="a4"/>
        <w:numPr>
          <w:ilvl w:val="0"/>
          <w:numId w:val="3"/>
        </w:numPr>
        <w:tabs>
          <w:tab w:val="left" w:pos="638"/>
        </w:tabs>
        <w:spacing w:before="0"/>
        <w:ind w:left="638" w:hanging="119"/>
        <w:jc w:val="both"/>
      </w:pPr>
      <w:r w:rsidRPr="00C312F9">
        <w:rPr>
          <w:spacing w:val="-2"/>
        </w:rPr>
        <w:t>восстановление</w:t>
      </w:r>
      <w:r w:rsidRPr="00C312F9">
        <w:rPr>
          <w:spacing w:val="2"/>
        </w:rPr>
        <w:t xml:space="preserve"> </w:t>
      </w:r>
      <w:r w:rsidRPr="00C312F9">
        <w:rPr>
          <w:spacing w:val="-2"/>
        </w:rPr>
        <w:t>данных</w:t>
      </w:r>
      <w:r w:rsidRPr="00C312F9">
        <w:rPr>
          <w:spacing w:val="8"/>
        </w:rPr>
        <w:t xml:space="preserve"> </w:t>
      </w:r>
      <w:r w:rsidRPr="00C312F9">
        <w:rPr>
          <w:spacing w:val="-5"/>
        </w:rPr>
        <w:t>ПО;</w:t>
      </w:r>
    </w:p>
    <w:p w:rsidR="003F5AA8" w:rsidRPr="00C312F9" w:rsidRDefault="008D0BBA" w:rsidP="002717BD">
      <w:pPr>
        <w:pStyle w:val="a4"/>
        <w:numPr>
          <w:ilvl w:val="0"/>
          <w:numId w:val="3"/>
        </w:numPr>
        <w:tabs>
          <w:tab w:val="left" w:pos="638"/>
        </w:tabs>
        <w:ind w:left="638" w:hanging="119"/>
        <w:jc w:val="both"/>
      </w:pPr>
      <w:r w:rsidRPr="00C312F9">
        <w:t>предоставление</w:t>
      </w:r>
      <w:r w:rsidRPr="00C312F9">
        <w:rPr>
          <w:spacing w:val="-13"/>
        </w:rPr>
        <w:t xml:space="preserve"> </w:t>
      </w:r>
      <w:r w:rsidRPr="00C312F9">
        <w:t>документации</w:t>
      </w:r>
      <w:r w:rsidRPr="00C312F9">
        <w:rPr>
          <w:spacing w:val="-12"/>
        </w:rPr>
        <w:t xml:space="preserve"> </w:t>
      </w:r>
      <w:r w:rsidRPr="00C312F9">
        <w:t>по</w:t>
      </w:r>
      <w:r w:rsidRPr="00C312F9">
        <w:rPr>
          <w:spacing w:val="-12"/>
        </w:rPr>
        <w:t xml:space="preserve"> </w:t>
      </w:r>
      <w:r w:rsidRPr="00C312F9">
        <w:rPr>
          <w:spacing w:val="-2"/>
        </w:rPr>
        <w:t>запросам;</w:t>
      </w:r>
    </w:p>
    <w:p w:rsidR="003F5AA8" w:rsidRPr="00C312F9" w:rsidRDefault="003F5AA8">
      <w:pPr>
        <w:pStyle w:val="a3"/>
        <w:ind w:left="0"/>
        <w:rPr>
          <w:sz w:val="22"/>
          <w:szCs w:val="22"/>
        </w:rPr>
      </w:pPr>
    </w:p>
    <w:p w:rsidR="003F5AA8" w:rsidRPr="00C312F9" w:rsidRDefault="008D0BBA">
      <w:pPr>
        <w:pStyle w:val="1"/>
        <w:numPr>
          <w:ilvl w:val="0"/>
          <w:numId w:val="1"/>
        </w:numPr>
        <w:tabs>
          <w:tab w:val="left" w:pos="206"/>
        </w:tabs>
        <w:ind w:left="206" w:right="33" w:hanging="206"/>
        <w:jc w:val="center"/>
        <w:rPr>
          <w:sz w:val="22"/>
          <w:szCs w:val="22"/>
        </w:rPr>
      </w:pPr>
      <w:bookmarkStart w:id="2" w:name="_Toc30285"/>
      <w:r w:rsidRPr="00C312F9">
        <w:rPr>
          <w:sz w:val="22"/>
          <w:szCs w:val="22"/>
        </w:rPr>
        <w:t>Сопровождение</w:t>
      </w:r>
      <w:r w:rsidRPr="00C312F9">
        <w:rPr>
          <w:spacing w:val="-10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-10"/>
          <w:sz w:val="22"/>
          <w:szCs w:val="22"/>
        </w:rPr>
        <w:t xml:space="preserve"> </w:t>
      </w:r>
      <w:bookmarkEnd w:id="2"/>
      <w:r w:rsidR="00383CDE" w:rsidRPr="00C312F9">
        <w:rPr>
          <w:spacing w:val="-2"/>
          <w:sz w:val="22"/>
          <w:szCs w:val="22"/>
        </w:rPr>
        <w:t>«</w:t>
      </w:r>
      <w:proofErr w:type="spellStart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="00383CDE" w:rsidRPr="00C312F9">
        <w:rPr>
          <w:spacing w:val="-2"/>
          <w:sz w:val="22"/>
          <w:szCs w:val="22"/>
        </w:rPr>
        <w:t>»</w:t>
      </w:r>
    </w:p>
    <w:p w:rsidR="003F5AA8" w:rsidRPr="00C312F9" w:rsidRDefault="008D0BBA">
      <w:pPr>
        <w:pStyle w:val="a3"/>
        <w:spacing w:before="226"/>
        <w:ind w:left="519"/>
        <w:jc w:val="both"/>
        <w:rPr>
          <w:sz w:val="22"/>
          <w:szCs w:val="22"/>
        </w:rPr>
      </w:pPr>
      <w:r w:rsidRPr="00C312F9">
        <w:rPr>
          <w:spacing w:val="-2"/>
          <w:sz w:val="22"/>
          <w:szCs w:val="22"/>
        </w:rPr>
        <w:t>Сопровождение</w:t>
      </w:r>
      <w:r w:rsidRPr="00C312F9">
        <w:rPr>
          <w:spacing w:val="5"/>
          <w:sz w:val="22"/>
          <w:szCs w:val="22"/>
        </w:rPr>
        <w:t xml:space="preserve"> </w:t>
      </w:r>
      <w:r w:rsidRPr="00C312F9">
        <w:rPr>
          <w:spacing w:val="-2"/>
          <w:sz w:val="22"/>
          <w:szCs w:val="22"/>
        </w:rPr>
        <w:t>ПО</w:t>
      </w:r>
      <w:r w:rsidRPr="00C312F9">
        <w:rPr>
          <w:spacing w:val="6"/>
          <w:sz w:val="22"/>
          <w:szCs w:val="22"/>
        </w:rPr>
        <w:t xml:space="preserve"> </w:t>
      </w:r>
      <w:r w:rsidR="00383CDE" w:rsidRPr="00C312F9">
        <w:rPr>
          <w:spacing w:val="-2"/>
          <w:sz w:val="22"/>
          <w:szCs w:val="22"/>
        </w:rPr>
        <w:t>«</w:t>
      </w:r>
      <w:proofErr w:type="spellStart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="00383CDE" w:rsidRPr="00C312F9">
        <w:rPr>
          <w:spacing w:val="-2"/>
          <w:sz w:val="22"/>
          <w:szCs w:val="22"/>
        </w:rPr>
        <w:t>»</w:t>
      </w:r>
      <w:r w:rsidRPr="00C312F9">
        <w:rPr>
          <w:spacing w:val="9"/>
          <w:sz w:val="22"/>
          <w:szCs w:val="22"/>
        </w:rPr>
        <w:t xml:space="preserve"> </w:t>
      </w:r>
      <w:r w:rsidRPr="00C312F9">
        <w:rPr>
          <w:spacing w:val="-2"/>
          <w:sz w:val="22"/>
          <w:szCs w:val="22"/>
        </w:rPr>
        <w:t>позволяет:</w:t>
      </w:r>
    </w:p>
    <w:p w:rsidR="003F5AA8" w:rsidRPr="00C312F9" w:rsidRDefault="008D0BBA">
      <w:pPr>
        <w:pStyle w:val="a4"/>
        <w:numPr>
          <w:ilvl w:val="0"/>
          <w:numId w:val="4"/>
        </w:numPr>
        <w:tabs>
          <w:tab w:val="left" w:pos="742"/>
        </w:tabs>
        <w:ind w:right="157" w:firstLine="398"/>
        <w:jc w:val="both"/>
      </w:pPr>
      <w:r w:rsidRPr="00C312F9">
        <w:t>обеспечить отсутствие простоя в работе пользователей по причине невозможности функционирования</w:t>
      </w:r>
      <w:r w:rsidRPr="00C312F9">
        <w:rPr>
          <w:spacing w:val="-1"/>
        </w:rPr>
        <w:t xml:space="preserve"> </w:t>
      </w:r>
      <w:r w:rsidRPr="00C312F9">
        <w:t>ПО</w:t>
      </w:r>
      <w:r w:rsidRPr="00C312F9">
        <w:rPr>
          <w:spacing w:val="-1"/>
        </w:rPr>
        <w:t xml:space="preserve"> </w:t>
      </w:r>
      <w:r w:rsidRPr="00C312F9">
        <w:t>(аварийная</w:t>
      </w:r>
      <w:r w:rsidRPr="00C312F9">
        <w:rPr>
          <w:spacing w:val="-1"/>
        </w:rPr>
        <w:t xml:space="preserve"> </w:t>
      </w:r>
      <w:r w:rsidRPr="00C312F9">
        <w:t>ситуация, ошибки</w:t>
      </w:r>
      <w:r w:rsidRPr="00C312F9">
        <w:rPr>
          <w:spacing w:val="-1"/>
        </w:rPr>
        <w:t xml:space="preserve"> </w:t>
      </w:r>
      <w:r w:rsidRPr="00C312F9">
        <w:t>в работе</w:t>
      </w:r>
      <w:r w:rsidRPr="00C312F9">
        <w:rPr>
          <w:spacing w:val="-2"/>
        </w:rPr>
        <w:t xml:space="preserve"> </w:t>
      </w:r>
      <w:r w:rsidRPr="00C312F9">
        <w:t xml:space="preserve">ПО, иные </w:t>
      </w:r>
      <w:r w:rsidRPr="00C312F9">
        <w:rPr>
          <w:spacing w:val="-2"/>
        </w:rPr>
        <w:t>ситуации);</w:t>
      </w:r>
    </w:p>
    <w:p w:rsidR="003F5AA8" w:rsidRPr="00C312F9" w:rsidRDefault="008D0BBA">
      <w:pPr>
        <w:pStyle w:val="a4"/>
        <w:numPr>
          <w:ilvl w:val="0"/>
          <w:numId w:val="4"/>
        </w:numPr>
        <w:tabs>
          <w:tab w:val="left" w:pos="742"/>
        </w:tabs>
        <w:spacing w:before="2"/>
        <w:ind w:right="163" w:firstLine="398"/>
        <w:jc w:val="both"/>
      </w:pPr>
      <w:r w:rsidRPr="00C312F9">
        <w:t xml:space="preserve">обеспечить гарантию корректного функционирования ПО и дальнейшего развития ее </w:t>
      </w:r>
      <w:r w:rsidRPr="00C312F9">
        <w:rPr>
          <w:spacing w:val="-2"/>
        </w:rPr>
        <w:t>функционала.</w:t>
      </w:r>
    </w:p>
    <w:p w:rsidR="003F5AA8" w:rsidRPr="00C312F9" w:rsidRDefault="003F5AA8">
      <w:pPr>
        <w:pStyle w:val="a3"/>
        <w:spacing w:before="5"/>
        <w:ind w:left="0"/>
        <w:rPr>
          <w:sz w:val="22"/>
          <w:szCs w:val="22"/>
        </w:rPr>
      </w:pPr>
    </w:p>
    <w:p w:rsidR="003F5AA8" w:rsidRPr="00C312F9" w:rsidRDefault="008D0BBA">
      <w:pPr>
        <w:pStyle w:val="2"/>
        <w:spacing w:before="1"/>
        <w:rPr>
          <w:sz w:val="22"/>
          <w:szCs w:val="22"/>
        </w:rPr>
      </w:pPr>
      <w:r w:rsidRPr="00C312F9">
        <w:rPr>
          <w:sz w:val="22"/>
          <w:szCs w:val="22"/>
        </w:rPr>
        <w:t>Сервисные</w:t>
      </w:r>
      <w:r w:rsidRPr="00C312F9">
        <w:rPr>
          <w:spacing w:val="-10"/>
          <w:sz w:val="22"/>
          <w:szCs w:val="22"/>
        </w:rPr>
        <w:t xml:space="preserve"> </w:t>
      </w:r>
      <w:r w:rsidRPr="00C312F9">
        <w:rPr>
          <w:sz w:val="22"/>
          <w:szCs w:val="22"/>
        </w:rPr>
        <w:t>процессы</w:t>
      </w:r>
      <w:r w:rsidRPr="00C312F9">
        <w:rPr>
          <w:spacing w:val="-11"/>
          <w:sz w:val="22"/>
          <w:szCs w:val="22"/>
        </w:rPr>
        <w:t xml:space="preserve"> </w:t>
      </w:r>
      <w:r w:rsidRPr="00C312F9">
        <w:rPr>
          <w:sz w:val="22"/>
          <w:szCs w:val="22"/>
        </w:rPr>
        <w:t>сопровождения</w:t>
      </w:r>
      <w:r w:rsidRPr="00C312F9">
        <w:rPr>
          <w:spacing w:val="-10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-9"/>
          <w:sz w:val="22"/>
          <w:szCs w:val="22"/>
        </w:rPr>
        <w:t xml:space="preserve"> </w:t>
      </w:r>
      <w:r w:rsidR="00383CDE" w:rsidRPr="00C312F9">
        <w:rPr>
          <w:spacing w:val="-2"/>
          <w:sz w:val="22"/>
          <w:szCs w:val="22"/>
        </w:rPr>
        <w:t>«</w:t>
      </w:r>
      <w:proofErr w:type="spellStart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="00383CDE" w:rsidRPr="00C312F9">
        <w:rPr>
          <w:spacing w:val="-2"/>
          <w:sz w:val="22"/>
          <w:szCs w:val="22"/>
        </w:rPr>
        <w:t>»</w:t>
      </w:r>
      <w:r w:rsidRPr="00C312F9">
        <w:rPr>
          <w:spacing w:val="-2"/>
          <w:sz w:val="22"/>
          <w:szCs w:val="22"/>
        </w:rPr>
        <w:t>.</w:t>
      </w:r>
    </w:p>
    <w:p w:rsidR="003F5AA8" w:rsidRPr="00C312F9" w:rsidRDefault="008D0BBA">
      <w:pPr>
        <w:pStyle w:val="a3"/>
        <w:ind w:firstLine="398"/>
        <w:rPr>
          <w:sz w:val="22"/>
          <w:szCs w:val="22"/>
        </w:rPr>
      </w:pPr>
      <w:r w:rsidRPr="00C312F9">
        <w:rPr>
          <w:sz w:val="22"/>
          <w:szCs w:val="22"/>
        </w:rPr>
        <w:t>Для</w:t>
      </w:r>
      <w:r w:rsidRPr="00C312F9">
        <w:rPr>
          <w:spacing w:val="39"/>
          <w:sz w:val="22"/>
          <w:szCs w:val="22"/>
        </w:rPr>
        <w:t xml:space="preserve"> </w:t>
      </w:r>
      <w:r w:rsidRPr="00C312F9">
        <w:rPr>
          <w:sz w:val="22"/>
          <w:szCs w:val="22"/>
        </w:rPr>
        <w:t>обеспечения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жизненного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цикла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в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сопровождение</w:t>
      </w:r>
      <w:r w:rsidRPr="00C312F9">
        <w:rPr>
          <w:spacing w:val="80"/>
          <w:sz w:val="22"/>
          <w:szCs w:val="22"/>
        </w:rPr>
        <w:t xml:space="preserve"> </w:t>
      </w:r>
      <w:r w:rsidRPr="00C312F9">
        <w:rPr>
          <w:sz w:val="22"/>
          <w:szCs w:val="22"/>
        </w:rPr>
        <w:t>ПО</w:t>
      </w:r>
      <w:r w:rsidRPr="00C312F9">
        <w:rPr>
          <w:spacing w:val="39"/>
          <w:sz w:val="22"/>
          <w:szCs w:val="22"/>
        </w:rPr>
        <w:t xml:space="preserve"> </w:t>
      </w:r>
      <w:r w:rsidR="00383CDE" w:rsidRPr="00C312F9">
        <w:rPr>
          <w:spacing w:val="-2"/>
          <w:sz w:val="22"/>
          <w:szCs w:val="22"/>
        </w:rPr>
        <w:t>«</w:t>
      </w:r>
      <w:proofErr w:type="spellStart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="00383CDE" w:rsidRPr="00C312F9">
        <w:rPr>
          <w:spacing w:val="-2"/>
          <w:sz w:val="22"/>
          <w:szCs w:val="22"/>
        </w:rPr>
        <w:t xml:space="preserve">» </w:t>
      </w:r>
      <w:r w:rsidRPr="00C312F9">
        <w:rPr>
          <w:sz w:val="22"/>
          <w:szCs w:val="22"/>
        </w:rPr>
        <w:t>включены следующие сервисные процессы:</w:t>
      </w:r>
    </w:p>
    <w:p w:rsidR="003F5AA8" w:rsidRPr="00C312F9" w:rsidRDefault="008D0BBA">
      <w:pPr>
        <w:pStyle w:val="a4"/>
        <w:numPr>
          <w:ilvl w:val="1"/>
          <w:numId w:val="4"/>
        </w:numPr>
        <w:tabs>
          <w:tab w:val="left" w:pos="737"/>
        </w:tabs>
        <w:spacing w:before="0"/>
        <w:ind w:right="171" w:firstLine="398"/>
      </w:pPr>
      <w:r w:rsidRPr="00C312F9">
        <w:t>консультирование</w:t>
      </w:r>
      <w:r w:rsidRPr="00C312F9">
        <w:rPr>
          <w:spacing w:val="36"/>
        </w:rPr>
        <w:t xml:space="preserve"> </w:t>
      </w:r>
      <w:r w:rsidRPr="00C312F9">
        <w:t>пользователей</w:t>
      </w:r>
      <w:r w:rsidRPr="00C312F9">
        <w:rPr>
          <w:spacing w:val="37"/>
        </w:rPr>
        <w:t xml:space="preserve"> </w:t>
      </w:r>
      <w:r w:rsidRPr="00C312F9">
        <w:t>ПО</w:t>
      </w:r>
      <w:r w:rsidRPr="00C312F9">
        <w:rPr>
          <w:spacing w:val="38"/>
        </w:rPr>
        <w:t xml:space="preserve"> </w:t>
      </w:r>
      <w:proofErr w:type="spellStart"/>
      <w:r w:rsidRPr="00C312F9">
        <w:t>по</w:t>
      </w:r>
      <w:proofErr w:type="spellEnd"/>
      <w:r w:rsidRPr="00C312F9">
        <w:rPr>
          <w:spacing w:val="34"/>
        </w:rPr>
        <w:t xml:space="preserve"> </w:t>
      </w:r>
      <w:r w:rsidRPr="00C312F9">
        <w:t>вопросам</w:t>
      </w:r>
      <w:r w:rsidRPr="00C312F9">
        <w:rPr>
          <w:spacing w:val="40"/>
        </w:rPr>
        <w:t xml:space="preserve"> </w:t>
      </w:r>
      <w:r w:rsidRPr="00C312F9">
        <w:t>эксплуатации</w:t>
      </w:r>
      <w:r w:rsidRPr="00C312F9">
        <w:rPr>
          <w:spacing w:val="37"/>
        </w:rPr>
        <w:t xml:space="preserve"> </w:t>
      </w:r>
      <w:r w:rsidRPr="00C312F9">
        <w:t>(по</w:t>
      </w:r>
      <w:r w:rsidRPr="00C312F9">
        <w:rPr>
          <w:spacing w:val="34"/>
        </w:rPr>
        <w:t xml:space="preserve"> </w:t>
      </w:r>
      <w:r w:rsidRPr="00C312F9">
        <w:t>телефону, электронной почте);</w:t>
      </w:r>
    </w:p>
    <w:p w:rsidR="003F5AA8" w:rsidRPr="00C312F9" w:rsidRDefault="002717BD">
      <w:pPr>
        <w:pStyle w:val="a4"/>
        <w:numPr>
          <w:ilvl w:val="1"/>
          <w:numId w:val="4"/>
        </w:numPr>
        <w:tabs>
          <w:tab w:val="left" w:pos="695"/>
        </w:tabs>
        <w:spacing w:before="0"/>
        <w:ind w:left="695" w:hanging="176"/>
      </w:pPr>
      <w:r w:rsidRPr="00C312F9">
        <w:t xml:space="preserve"> </w:t>
      </w:r>
      <w:r w:rsidR="008D0BBA" w:rsidRPr="00C312F9">
        <w:t>обеспечение</w:t>
      </w:r>
      <w:r w:rsidR="008D0BBA" w:rsidRPr="00C312F9">
        <w:rPr>
          <w:spacing w:val="-11"/>
        </w:rPr>
        <w:t xml:space="preserve"> </w:t>
      </w:r>
      <w:r w:rsidR="008D0BBA" w:rsidRPr="00C312F9">
        <w:t>пользователей</w:t>
      </w:r>
      <w:r w:rsidR="008D0BBA" w:rsidRPr="00C312F9">
        <w:rPr>
          <w:spacing w:val="-8"/>
        </w:rPr>
        <w:t xml:space="preserve"> </w:t>
      </w:r>
      <w:r w:rsidR="008D0BBA" w:rsidRPr="00C312F9">
        <w:t>новыми</w:t>
      </w:r>
      <w:r w:rsidR="008D0BBA" w:rsidRPr="00C312F9">
        <w:rPr>
          <w:spacing w:val="-7"/>
        </w:rPr>
        <w:t xml:space="preserve"> </w:t>
      </w:r>
      <w:r w:rsidR="008D0BBA" w:rsidRPr="00C312F9">
        <w:t>версиями</w:t>
      </w:r>
      <w:r w:rsidR="008D0BBA" w:rsidRPr="00C312F9">
        <w:rPr>
          <w:spacing w:val="-8"/>
        </w:rPr>
        <w:t xml:space="preserve"> </w:t>
      </w:r>
      <w:r w:rsidR="008D0BBA" w:rsidRPr="00C312F9">
        <w:t>ПО</w:t>
      </w:r>
      <w:r w:rsidR="008D0BBA" w:rsidRPr="00C312F9">
        <w:rPr>
          <w:spacing w:val="-8"/>
        </w:rPr>
        <w:t xml:space="preserve"> </w:t>
      </w:r>
      <w:proofErr w:type="spellStart"/>
      <w:r w:rsidR="008D0BBA" w:rsidRPr="00C312F9">
        <w:t>по</w:t>
      </w:r>
      <w:proofErr w:type="spellEnd"/>
      <w:r w:rsidR="008D0BBA" w:rsidRPr="00C312F9">
        <w:rPr>
          <w:spacing w:val="-10"/>
        </w:rPr>
        <w:t xml:space="preserve"> </w:t>
      </w:r>
      <w:r w:rsidR="008D0BBA" w:rsidRPr="00C312F9">
        <w:t>мере</w:t>
      </w:r>
      <w:r w:rsidR="008D0BBA" w:rsidRPr="00C312F9">
        <w:rPr>
          <w:spacing w:val="-9"/>
        </w:rPr>
        <w:t xml:space="preserve"> </w:t>
      </w:r>
      <w:r w:rsidR="008D0BBA" w:rsidRPr="00C312F9">
        <w:t>их</w:t>
      </w:r>
      <w:r w:rsidR="008D0BBA" w:rsidRPr="00C312F9">
        <w:rPr>
          <w:spacing w:val="-5"/>
        </w:rPr>
        <w:t xml:space="preserve"> </w:t>
      </w:r>
      <w:r w:rsidR="008D0BBA" w:rsidRPr="00C312F9">
        <w:rPr>
          <w:spacing w:val="-2"/>
        </w:rPr>
        <w:t>появления;</w:t>
      </w:r>
    </w:p>
    <w:p w:rsidR="003F5AA8" w:rsidRPr="00C312F9" w:rsidRDefault="008D0BBA">
      <w:pPr>
        <w:pStyle w:val="a4"/>
        <w:numPr>
          <w:ilvl w:val="1"/>
          <w:numId w:val="4"/>
        </w:numPr>
        <w:tabs>
          <w:tab w:val="left" w:pos="833"/>
        </w:tabs>
        <w:spacing w:before="0"/>
        <w:ind w:right="163" w:firstLine="398"/>
      </w:pPr>
      <w:r w:rsidRPr="00C312F9">
        <w:t>обеспечение</w:t>
      </w:r>
      <w:r w:rsidRPr="00C312F9">
        <w:rPr>
          <w:spacing w:val="80"/>
        </w:rPr>
        <w:t xml:space="preserve"> </w:t>
      </w:r>
      <w:r w:rsidRPr="00C312F9">
        <w:t>пользователей</w:t>
      </w:r>
      <w:r w:rsidRPr="00C312F9">
        <w:rPr>
          <w:spacing w:val="80"/>
        </w:rPr>
        <w:t xml:space="preserve"> </w:t>
      </w:r>
      <w:r w:rsidRPr="00C312F9">
        <w:t>изменениями</w:t>
      </w:r>
      <w:r w:rsidRPr="00C312F9">
        <w:rPr>
          <w:spacing w:val="80"/>
        </w:rPr>
        <w:t xml:space="preserve"> </w:t>
      </w:r>
      <w:r w:rsidRPr="00C312F9">
        <w:t>и</w:t>
      </w:r>
      <w:r w:rsidRPr="00C312F9">
        <w:rPr>
          <w:spacing w:val="80"/>
        </w:rPr>
        <w:t xml:space="preserve"> </w:t>
      </w:r>
      <w:r w:rsidRPr="00C312F9">
        <w:t>дополнениями</w:t>
      </w:r>
      <w:r w:rsidRPr="00C312F9">
        <w:rPr>
          <w:spacing w:val="80"/>
        </w:rPr>
        <w:t xml:space="preserve"> </w:t>
      </w:r>
      <w:r w:rsidRPr="00C312F9">
        <w:t>к</w:t>
      </w:r>
      <w:r w:rsidRPr="00C312F9">
        <w:rPr>
          <w:spacing w:val="80"/>
        </w:rPr>
        <w:t xml:space="preserve"> </w:t>
      </w:r>
      <w:r w:rsidRPr="00C312F9">
        <w:t>эксплуатационной документации ПО;</w:t>
      </w:r>
    </w:p>
    <w:p w:rsidR="003F5AA8" w:rsidRPr="00C312F9" w:rsidRDefault="008D0BBA">
      <w:pPr>
        <w:pStyle w:val="a4"/>
        <w:numPr>
          <w:ilvl w:val="1"/>
          <w:numId w:val="4"/>
        </w:numPr>
        <w:tabs>
          <w:tab w:val="left" w:pos="695"/>
        </w:tabs>
        <w:spacing w:before="0"/>
        <w:ind w:left="695" w:hanging="176"/>
      </w:pPr>
      <w:r w:rsidRPr="00C312F9">
        <w:t>устранение</w:t>
      </w:r>
      <w:r w:rsidRPr="00C312F9">
        <w:rPr>
          <w:spacing w:val="-5"/>
        </w:rPr>
        <w:t xml:space="preserve"> </w:t>
      </w:r>
      <w:r w:rsidRPr="00C312F9">
        <w:t>ошибок</w:t>
      </w:r>
      <w:r w:rsidRPr="00C312F9">
        <w:rPr>
          <w:spacing w:val="-8"/>
        </w:rPr>
        <w:t xml:space="preserve"> </w:t>
      </w:r>
      <w:r w:rsidRPr="00C312F9">
        <w:t>в</w:t>
      </w:r>
      <w:r w:rsidRPr="00C312F9">
        <w:rPr>
          <w:spacing w:val="-5"/>
        </w:rPr>
        <w:t xml:space="preserve"> </w:t>
      </w:r>
      <w:r w:rsidRPr="00C312F9">
        <w:t>случае</w:t>
      </w:r>
      <w:r w:rsidRPr="00C312F9">
        <w:rPr>
          <w:spacing w:val="-8"/>
        </w:rPr>
        <w:t xml:space="preserve"> </w:t>
      </w:r>
      <w:r w:rsidRPr="00C312F9">
        <w:t>их</w:t>
      </w:r>
      <w:r w:rsidRPr="00C312F9">
        <w:rPr>
          <w:spacing w:val="-7"/>
        </w:rPr>
        <w:t xml:space="preserve"> </w:t>
      </w:r>
      <w:r w:rsidRPr="00C312F9">
        <w:t>выявления</w:t>
      </w:r>
      <w:r w:rsidRPr="00C312F9">
        <w:rPr>
          <w:spacing w:val="-6"/>
        </w:rPr>
        <w:t xml:space="preserve"> </w:t>
      </w:r>
      <w:r w:rsidRPr="00C312F9">
        <w:t>при</w:t>
      </w:r>
      <w:r w:rsidRPr="00C312F9">
        <w:rPr>
          <w:spacing w:val="-8"/>
        </w:rPr>
        <w:t xml:space="preserve"> </w:t>
      </w:r>
      <w:r w:rsidRPr="00C312F9">
        <w:t>работе</w:t>
      </w:r>
      <w:r w:rsidRPr="00C312F9">
        <w:rPr>
          <w:spacing w:val="-9"/>
        </w:rPr>
        <w:t xml:space="preserve"> </w:t>
      </w:r>
      <w:r w:rsidRPr="00C312F9">
        <w:t>с</w:t>
      </w:r>
      <w:r w:rsidRPr="00C312F9">
        <w:rPr>
          <w:spacing w:val="-8"/>
        </w:rPr>
        <w:t xml:space="preserve"> </w:t>
      </w:r>
      <w:r w:rsidRPr="00C312F9">
        <w:rPr>
          <w:spacing w:val="-5"/>
        </w:rPr>
        <w:t>ПО.</w:t>
      </w:r>
    </w:p>
    <w:p w:rsidR="003F5AA8" w:rsidRPr="00C312F9" w:rsidRDefault="003F5AA8">
      <w:pPr>
        <w:pStyle w:val="a3"/>
        <w:spacing w:before="2"/>
        <w:ind w:left="0"/>
        <w:rPr>
          <w:sz w:val="22"/>
          <w:szCs w:val="22"/>
        </w:rPr>
      </w:pPr>
    </w:p>
    <w:p w:rsidR="003F5AA8" w:rsidRPr="00C312F9" w:rsidRDefault="008D0BBA">
      <w:pPr>
        <w:pStyle w:val="2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Техническая</w:t>
      </w:r>
      <w:r w:rsidRPr="00C312F9">
        <w:rPr>
          <w:spacing w:val="-13"/>
          <w:sz w:val="22"/>
          <w:szCs w:val="22"/>
        </w:rPr>
        <w:t xml:space="preserve"> </w:t>
      </w:r>
      <w:r w:rsidRPr="00C312F9">
        <w:rPr>
          <w:sz w:val="22"/>
          <w:szCs w:val="22"/>
        </w:rPr>
        <w:t>поддержка</w:t>
      </w:r>
      <w:r w:rsidRPr="00C312F9">
        <w:rPr>
          <w:spacing w:val="-12"/>
          <w:sz w:val="22"/>
          <w:szCs w:val="22"/>
        </w:rPr>
        <w:t xml:space="preserve"> </w:t>
      </w:r>
      <w:r w:rsidRPr="00C312F9">
        <w:rPr>
          <w:spacing w:val="-2"/>
          <w:sz w:val="22"/>
          <w:szCs w:val="22"/>
        </w:rPr>
        <w:t>пользователей.</w:t>
      </w:r>
    </w:p>
    <w:p w:rsidR="003F5AA8" w:rsidRPr="00C312F9" w:rsidRDefault="008D0BBA">
      <w:pPr>
        <w:pStyle w:val="a3"/>
        <w:ind w:right="162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C312F9">
        <w:rPr>
          <w:sz w:val="22"/>
          <w:szCs w:val="22"/>
        </w:rPr>
        <w:t>по</w:t>
      </w:r>
      <w:proofErr w:type="spellEnd"/>
      <w:r w:rsidRPr="00C312F9">
        <w:rPr>
          <w:sz w:val="22"/>
          <w:szCs w:val="22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Для оказания технической поддержки ПО доступны следующие каналы </w:t>
      </w:r>
      <w:r w:rsidRPr="00C312F9">
        <w:rPr>
          <w:spacing w:val="-2"/>
          <w:sz w:val="22"/>
          <w:szCs w:val="22"/>
        </w:rPr>
        <w:t>связи:</w:t>
      </w:r>
    </w:p>
    <w:p w:rsidR="003F5AA8" w:rsidRPr="00C312F9" w:rsidRDefault="008D0BBA">
      <w:pPr>
        <w:pStyle w:val="a3"/>
        <w:numPr>
          <w:ilvl w:val="0"/>
          <w:numId w:val="5"/>
        </w:numPr>
        <w:ind w:right="162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по</w:t>
      </w:r>
      <w:r w:rsidRPr="00C312F9">
        <w:rPr>
          <w:spacing w:val="-6"/>
          <w:sz w:val="22"/>
          <w:szCs w:val="22"/>
        </w:rPr>
        <w:t xml:space="preserve"> </w:t>
      </w:r>
      <w:r w:rsidRPr="00C312F9">
        <w:rPr>
          <w:sz w:val="22"/>
          <w:szCs w:val="22"/>
        </w:rPr>
        <w:t>телефону</w:t>
      </w:r>
      <w:r w:rsidRPr="00C312F9">
        <w:rPr>
          <w:spacing w:val="-11"/>
          <w:sz w:val="22"/>
          <w:szCs w:val="22"/>
        </w:rPr>
        <w:t xml:space="preserve"> </w:t>
      </w:r>
      <w:r w:rsidRPr="00C312F9">
        <w:rPr>
          <w:sz w:val="22"/>
          <w:szCs w:val="22"/>
        </w:rPr>
        <w:t>+7 343 287-15-34;</w:t>
      </w:r>
    </w:p>
    <w:p w:rsidR="003F5AA8" w:rsidRPr="00C312F9" w:rsidRDefault="008D0BBA">
      <w:pPr>
        <w:pStyle w:val="a3"/>
        <w:numPr>
          <w:ilvl w:val="0"/>
          <w:numId w:val="5"/>
        </w:numPr>
        <w:ind w:right="162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письмо на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электронную почту по адресу info@sitit.pro.</w:t>
      </w:r>
    </w:p>
    <w:p w:rsidR="003F5AA8" w:rsidRPr="00C312F9" w:rsidRDefault="003F5AA8">
      <w:pPr>
        <w:pStyle w:val="a3"/>
        <w:numPr>
          <w:ilvl w:val="0"/>
          <w:numId w:val="5"/>
        </w:numPr>
        <w:ind w:right="162"/>
        <w:jc w:val="both"/>
        <w:rPr>
          <w:sz w:val="22"/>
          <w:szCs w:val="22"/>
        </w:rPr>
        <w:sectPr w:rsidR="003F5AA8" w:rsidRPr="00C312F9" w:rsidSect="000F3756">
          <w:pgSz w:w="11910" w:h="16840"/>
          <w:pgMar w:top="1340" w:right="853" w:bottom="900" w:left="1680" w:header="0" w:footer="714" w:gutter="0"/>
          <w:cols w:space="720"/>
          <w:docGrid w:linePitch="360"/>
        </w:sectPr>
      </w:pPr>
    </w:p>
    <w:p w:rsidR="003F5AA8" w:rsidRPr="00C312F9" w:rsidRDefault="003F5AA8">
      <w:pPr>
        <w:pStyle w:val="a3"/>
        <w:ind w:left="519"/>
        <w:jc w:val="both"/>
        <w:rPr>
          <w:sz w:val="22"/>
          <w:szCs w:val="22"/>
        </w:rPr>
      </w:pPr>
    </w:p>
    <w:p w:rsidR="003F5AA8" w:rsidRPr="00C312F9" w:rsidRDefault="003F5AA8">
      <w:pPr>
        <w:pStyle w:val="a3"/>
        <w:ind w:left="0"/>
        <w:rPr>
          <w:sz w:val="22"/>
          <w:szCs w:val="22"/>
        </w:rPr>
      </w:pPr>
    </w:p>
    <w:p w:rsidR="003F5AA8" w:rsidRPr="00C312F9" w:rsidRDefault="008D0BBA" w:rsidP="00383CDE">
      <w:pPr>
        <w:pStyle w:val="1"/>
        <w:numPr>
          <w:ilvl w:val="0"/>
          <w:numId w:val="1"/>
        </w:numPr>
        <w:tabs>
          <w:tab w:val="left" w:pos="485"/>
        </w:tabs>
        <w:spacing w:before="82"/>
        <w:ind w:left="485" w:right="0" w:hanging="206"/>
        <w:jc w:val="center"/>
        <w:rPr>
          <w:sz w:val="22"/>
          <w:szCs w:val="22"/>
        </w:rPr>
      </w:pPr>
      <w:bookmarkStart w:id="3" w:name="_Toc29854"/>
      <w:r w:rsidRPr="00C312F9">
        <w:rPr>
          <w:sz w:val="22"/>
          <w:szCs w:val="22"/>
        </w:rPr>
        <w:t>Устранение</w:t>
      </w:r>
      <w:r w:rsidRPr="00C312F9">
        <w:rPr>
          <w:spacing w:val="-15"/>
          <w:sz w:val="22"/>
          <w:szCs w:val="22"/>
        </w:rPr>
        <w:t xml:space="preserve"> </w:t>
      </w:r>
      <w:r w:rsidRPr="00C312F9">
        <w:rPr>
          <w:sz w:val="22"/>
          <w:szCs w:val="22"/>
        </w:rPr>
        <w:t>неисправностей,</w:t>
      </w:r>
      <w:r w:rsidRPr="00C312F9">
        <w:rPr>
          <w:spacing w:val="-12"/>
          <w:sz w:val="22"/>
          <w:szCs w:val="22"/>
        </w:rPr>
        <w:t xml:space="preserve"> </w:t>
      </w:r>
      <w:r w:rsidRPr="00C312F9">
        <w:rPr>
          <w:sz w:val="22"/>
          <w:szCs w:val="22"/>
        </w:rPr>
        <w:t>выявленных</w:t>
      </w:r>
      <w:r w:rsidRPr="00C312F9">
        <w:rPr>
          <w:spacing w:val="-13"/>
          <w:sz w:val="22"/>
          <w:szCs w:val="22"/>
        </w:rPr>
        <w:t xml:space="preserve"> </w:t>
      </w:r>
      <w:r w:rsidRPr="00C312F9">
        <w:rPr>
          <w:sz w:val="22"/>
          <w:szCs w:val="22"/>
        </w:rPr>
        <w:t>в</w:t>
      </w:r>
      <w:r w:rsidRPr="00C312F9">
        <w:rPr>
          <w:spacing w:val="-12"/>
          <w:sz w:val="22"/>
          <w:szCs w:val="22"/>
        </w:rPr>
        <w:t xml:space="preserve"> </w:t>
      </w:r>
      <w:r w:rsidRPr="00C312F9">
        <w:rPr>
          <w:sz w:val="22"/>
          <w:szCs w:val="22"/>
        </w:rPr>
        <w:t>ходе</w:t>
      </w:r>
      <w:r w:rsidRPr="00C312F9">
        <w:rPr>
          <w:spacing w:val="-9"/>
          <w:sz w:val="22"/>
          <w:szCs w:val="22"/>
        </w:rPr>
        <w:t xml:space="preserve"> </w:t>
      </w:r>
      <w:r w:rsidRPr="00C312F9">
        <w:rPr>
          <w:sz w:val="22"/>
          <w:szCs w:val="22"/>
        </w:rPr>
        <w:t>эксплуатации</w:t>
      </w:r>
      <w:r w:rsidRPr="00C312F9">
        <w:rPr>
          <w:spacing w:val="-13"/>
          <w:sz w:val="22"/>
          <w:szCs w:val="22"/>
        </w:rPr>
        <w:t xml:space="preserve"> </w:t>
      </w:r>
      <w:proofErr w:type="gramStart"/>
      <w:r w:rsidRPr="00C312F9">
        <w:rPr>
          <w:sz w:val="22"/>
          <w:szCs w:val="22"/>
        </w:rPr>
        <w:t>ПО</w:t>
      </w:r>
      <w:r w:rsidRPr="00C312F9">
        <w:rPr>
          <w:spacing w:val="-11"/>
          <w:sz w:val="22"/>
          <w:szCs w:val="22"/>
        </w:rPr>
        <w:t xml:space="preserve"> </w:t>
      </w:r>
      <w:bookmarkEnd w:id="3"/>
      <w:r w:rsidR="00383CDE" w:rsidRPr="00C312F9">
        <w:rPr>
          <w:spacing w:val="-2"/>
          <w:sz w:val="22"/>
          <w:szCs w:val="22"/>
        </w:rPr>
        <w:t xml:space="preserve"> «</w:t>
      </w:r>
      <w:proofErr w:type="spellStart"/>
      <w:proofErr w:type="gramEnd"/>
      <w:r w:rsidR="00383CDE" w:rsidRPr="00C312F9">
        <w:rPr>
          <w:spacing w:val="-2"/>
          <w:sz w:val="22"/>
          <w:szCs w:val="22"/>
          <w:lang w:val="en-US"/>
        </w:rPr>
        <w:t>sDPI</w:t>
      </w:r>
      <w:proofErr w:type="spellEnd"/>
      <w:r w:rsidR="00383CDE" w:rsidRPr="00C312F9">
        <w:rPr>
          <w:spacing w:val="-2"/>
          <w:sz w:val="22"/>
          <w:szCs w:val="22"/>
        </w:rPr>
        <w:t>»</w:t>
      </w:r>
    </w:p>
    <w:p w:rsidR="003F5AA8" w:rsidRPr="00C312F9" w:rsidRDefault="008D0BBA">
      <w:pPr>
        <w:pStyle w:val="a3"/>
        <w:spacing w:before="226"/>
        <w:ind w:right="161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3F5AA8" w:rsidRPr="00C312F9" w:rsidRDefault="008D0BBA">
      <w:pPr>
        <w:pStyle w:val="a4"/>
        <w:numPr>
          <w:ilvl w:val="1"/>
          <w:numId w:val="1"/>
        </w:numPr>
        <w:tabs>
          <w:tab w:val="left" w:pos="724"/>
        </w:tabs>
        <w:spacing w:before="4" w:line="237" w:lineRule="auto"/>
        <w:ind w:right="151" w:firstLine="398"/>
        <w:jc w:val="both"/>
      </w:pPr>
      <w:r w:rsidRPr="00C312F9">
        <w:t>Массовое</w:t>
      </w:r>
      <w:r w:rsidRPr="00C312F9">
        <w:rPr>
          <w:spacing w:val="-2"/>
        </w:rPr>
        <w:t xml:space="preserve"> </w:t>
      </w:r>
      <w:r w:rsidRPr="00C312F9">
        <w:t>автоматическое</w:t>
      </w:r>
      <w:r w:rsidRPr="00C312F9">
        <w:rPr>
          <w:spacing w:val="-2"/>
        </w:rPr>
        <w:t xml:space="preserve"> </w:t>
      </w:r>
      <w:r w:rsidRPr="00C312F9">
        <w:t>обновление</w:t>
      </w:r>
      <w:r w:rsidRPr="00C312F9">
        <w:rPr>
          <w:spacing w:val="-2"/>
        </w:rPr>
        <w:t xml:space="preserve"> </w:t>
      </w:r>
      <w:r w:rsidRPr="00C312F9">
        <w:t>компонентов ПО -</w:t>
      </w:r>
      <w:r w:rsidRPr="00C312F9">
        <w:rPr>
          <w:spacing w:val="-4"/>
        </w:rPr>
        <w:t xml:space="preserve"> </w:t>
      </w:r>
      <w:r w:rsidRPr="00C312F9">
        <w:t>есть</w:t>
      </w:r>
      <w:r w:rsidRPr="00C312F9">
        <w:rPr>
          <w:spacing w:val="-1"/>
        </w:rPr>
        <w:t xml:space="preserve"> </w:t>
      </w:r>
      <w:r w:rsidRPr="00C312F9">
        <w:t>набор</w:t>
      </w:r>
      <w:r w:rsidRPr="00C312F9">
        <w:rPr>
          <w:spacing w:val="-4"/>
        </w:rPr>
        <w:t xml:space="preserve"> </w:t>
      </w:r>
      <w:r w:rsidRPr="00C312F9">
        <w:t>служебных скриптов и процедур для выполнения сервисных операций таких как - обновление пользовательского интерфейса, резервирования, обновления БД, логики;</w:t>
      </w:r>
    </w:p>
    <w:p w:rsidR="003F5AA8" w:rsidRPr="00C312F9" w:rsidRDefault="008D0BBA">
      <w:pPr>
        <w:pStyle w:val="a4"/>
        <w:numPr>
          <w:ilvl w:val="1"/>
          <w:numId w:val="1"/>
        </w:numPr>
        <w:tabs>
          <w:tab w:val="left" w:pos="728"/>
        </w:tabs>
        <w:ind w:right="156" w:firstLine="398"/>
        <w:jc w:val="both"/>
      </w:pPr>
      <w:r w:rsidRPr="00C312F9">
        <w:t>Единичная работа специалиста службы технической поддержки или разработчика по запросу</w:t>
      </w:r>
      <w:r w:rsidRPr="00C312F9">
        <w:rPr>
          <w:spacing w:val="-4"/>
        </w:rPr>
        <w:t xml:space="preserve"> </w:t>
      </w:r>
      <w:r w:rsidRPr="00C312F9">
        <w:t>пользователя или на основе требований законодательства и/или регулятора.</w:t>
      </w:r>
    </w:p>
    <w:p w:rsidR="003F5AA8" w:rsidRPr="00C312F9" w:rsidRDefault="008D0BBA">
      <w:pPr>
        <w:pStyle w:val="a3"/>
        <w:spacing w:before="1"/>
        <w:ind w:right="149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 xml:space="preserve">4. Совершенствование (модернизация) программного обеспечения. 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</w:t>
      </w:r>
    </w:p>
    <w:p w:rsidR="003F5AA8" w:rsidRPr="00C312F9" w:rsidRDefault="008D0BBA">
      <w:pPr>
        <w:pStyle w:val="a3"/>
        <w:spacing w:before="1"/>
        <w:ind w:right="149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Пользователь может самостоятельно повлиять на совершенствование (модернизацию) ПО, для этого необходимо направить техническое предложение на электронную почту по адресу info@sitit.pro.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3F5AA8" w:rsidRPr="00C312F9" w:rsidRDefault="003F5AA8" w:rsidP="000F3756">
      <w:pPr>
        <w:pStyle w:val="a3"/>
        <w:spacing w:before="7"/>
        <w:ind w:left="0"/>
        <w:jc w:val="center"/>
        <w:rPr>
          <w:sz w:val="22"/>
          <w:szCs w:val="22"/>
        </w:rPr>
      </w:pPr>
    </w:p>
    <w:p w:rsidR="002717BD" w:rsidRPr="00C312F9" w:rsidRDefault="008D0BBA" w:rsidP="000F3756">
      <w:pPr>
        <w:pStyle w:val="1"/>
        <w:numPr>
          <w:ilvl w:val="0"/>
          <w:numId w:val="1"/>
        </w:numPr>
        <w:tabs>
          <w:tab w:val="left" w:pos="393"/>
          <w:tab w:val="left" w:pos="3280"/>
        </w:tabs>
        <w:ind w:left="3280" w:right="234" w:hanging="3093"/>
        <w:jc w:val="center"/>
        <w:rPr>
          <w:sz w:val="22"/>
          <w:szCs w:val="22"/>
        </w:rPr>
      </w:pPr>
      <w:bookmarkStart w:id="4" w:name="_Toc11650"/>
      <w:r w:rsidRPr="00C312F9">
        <w:rPr>
          <w:sz w:val="22"/>
          <w:szCs w:val="22"/>
        </w:rPr>
        <w:t>Информация</w:t>
      </w:r>
      <w:r w:rsidRPr="00C312F9">
        <w:rPr>
          <w:spacing w:val="-7"/>
          <w:sz w:val="22"/>
          <w:szCs w:val="22"/>
        </w:rPr>
        <w:t xml:space="preserve"> </w:t>
      </w:r>
      <w:r w:rsidRPr="00C312F9">
        <w:rPr>
          <w:sz w:val="22"/>
          <w:szCs w:val="22"/>
        </w:rPr>
        <w:t>о</w:t>
      </w:r>
      <w:r w:rsidRPr="00C312F9">
        <w:rPr>
          <w:spacing w:val="-10"/>
          <w:sz w:val="22"/>
          <w:szCs w:val="22"/>
        </w:rPr>
        <w:t xml:space="preserve"> </w:t>
      </w:r>
      <w:r w:rsidRPr="00C312F9">
        <w:rPr>
          <w:sz w:val="22"/>
          <w:szCs w:val="22"/>
        </w:rPr>
        <w:t>персонале,</w:t>
      </w:r>
      <w:r w:rsidRPr="00C312F9">
        <w:rPr>
          <w:spacing w:val="-7"/>
          <w:sz w:val="22"/>
          <w:szCs w:val="22"/>
        </w:rPr>
        <w:t xml:space="preserve"> </w:t>
      </w:r>
      <w:r w:rsidRPr="00C312F9">
        <w:rPr>
          <w:sz w:val="22"/>
          <w:szCs w:val="22"/>
        </w:rPr>
        <w:t>необходимом</w:t>
      </w:r>
      <w:r w:rsidRPr="00C312F9">
        <w:rPr>
          <w:spacing w:val="-3"/>
          <w:sz w:val="22"/>
          <w:szCs w:val="22"/>
        </w:rPr>
        <w:t xml:space="preserve"> </w:t>
      </w:r>
      <w:r w:rsidRPr="00C312F9">
        <w:rPr>
          <w:sz w:val="22"/>
          <w:szCs w:val="22"/>
        </w:rPr>
        <w:t>для</w:t>
      </w:r>
      <w:r w:rsidRPr="00C312F9">
        <w:rPr>
          <w:spacing w:val="-8"/>
          <w:sz w:val="22"/>
          <w:szCs w:val="22"/>
        </w:rPr>
        <w:t xml:space="preserve"> </w:t>
      </w:r>
      <w:r w:rsidRPr="00C312F9">
        <w:rPr>
          <w:sz w:val="22"/>
          <w:szCs w:val="22"/>
        </w:rPr>
        <w:t>обеспечения</w:t>
      </w:r>
      <w:r w:rsidRPr="00C312F9">
        <w:rPr>
          <w:spacing w:val="-4"/>
          <w:sz w:val="22"/>
          <w:szCs w:val="22"/>
        </w:rPr>
        <w:t xml:space="preserve"> </w:t>
      </w:r>
      <w:r w:rsidRPr="00C312F9">
        <w:rPr>
          <w:sz w:val="22"/>
          <w:szCs w:val="22"/>
        </w:rPr>
        <w:t>поддержки</w:t>
      </w:r>
      <w:r w:rsidRPr="00C312F9">
        <w:rPr>
          <w:spacing w:val="-6"/>
          <w:sz w:val="22"/>
          <w:szCs w:val="22"/>
        </w:rPr>
        <w:t xml:space="preserve"> </w:t>
      </w:r>
    </w:p>
    <w:p w:rsidR="003F5AA8" w:rsidRPr="00C312F9" w:rsidRDefault="008D0BBA" w:rsidP="002717BD">
      <w:pPr>
        <w:pStyle w:val="1"/>
        <w:tabs>
          <w:tab w:val="left" w:pos="393"/>
          <w:tab w:val="left" w:pos="3280"/>
        </w:tabs>
        <w:ind w:left="3280" w:right="234"/>
        <w:jc w:val="left"/>
        <w:rPr>
          <w:sz w:val="22"/>
          <w:szCs w:val="22"/>
        </w:rPr>
      </w:pPr>
      <w:r w:rsidRPr="00C312F9">
        <w:rPr>
          <w:spacing w:val="-6"/>
          <w:sz w:val="22"/>
          <w:szCs w:val="22"/>
        </w:rPr>
        <w:t>р</w:t>
      </w:r>
      <w:r w:rsidRPr="00C312F9">
        <w:rPr>
          <w:sz w:val="22"/>
          <w:szCs w:val="22"/>
        </w:rPr>
        <w:t>аботоспособности ПО</w:t>
      </w:r>
      <w:bookmarkEnd w:id="4"/>
      <w:r w:rsidR="002717BD" w:rsidRPr="00C312F9">
        <w:rPr>
          <w:sz w:val="22"/>
          <w:szCs w:val="22"/>
        </w:rPr>
        <w:t xml:space="preserve"> </w:t>
      </w:r>
      <w:r w:rsidR="00383CDE" w:rsidRPr="00C312F9">
        <w:rPr>
          <w:sz w:val="22"/>
          <w:szCs w:val="22"/>
        </w:rPr>
        <w:t>«</w:t>
      </w:r>
      <w:proofErr w:type="spellStart"/>
      <w:r w:rsidR="00383CDE" w:rsidRPr="00C312F9">
        <w:rPr>
          <w:sz w:val="22"/>
          <w:szCs w:val="22"/>
          <w:lang w:val="en-US"/>
        </w:rPr>
        <w:t>sDPI</w:t>
      </w:r>
      <w:proofErr w:type="spellEnd"/>
      <w:r w:rsidR="00383CDE" w:rsidRPr="00C312F9">
        <w:rPr>
          <w:sz w:val="22"/>
          <w:szCs w:val="22"/>
        </w:rPr>
        <w:t>»</w:t>
      </w:r>
    </w:p>
    <w:p w:rsidR="003F5AA8" w:rsidRPr="00C312F9" w:rsidRDefault="008D0BBA">
      <w:pPr>
        <w:pStyle w:val="a3"/>
        <w:spacing w:before="226"/>
        <w:ind w:right="153" w:firstLine="403"/>
        <w:jc w:val="both"/>
        <w:rPr>
          <w:sz w:val="22"/>
          <w:szCs w:val="22"/>
        </w:rPr>
      </w:pPr>
      <w:r w:rsidRPr="00C312F9">
        <w:rPr>
          <w:b/>
          <w:sz w:val="22"/>
          <w:szCs w:val="22"/>
        </w:rPr>
        <w:t xml:space="preserve">Пользователи ПО </w:t>
      </w:r>
      <w:r w:rsidRPr="00C312F9">
        <w:rPr>
          <w:sz w:val="22"/>
          <w:szCs w:val="22"/>
        </w:rPr>
        <w:t>- лица, которые являются конечным потребителем ПО и которые должны обладать навыками работы с</w:t>
      </w:r>
      <w:r w:rsidRPr="00C312F9">
        <w:rPr>
          <w:spacing w:val="-1"/>
          <w:sz w:val="22"/>
          <w:szCs w:val="22"/>
        </w:rPr>
        <w:t xml:space="preserve"> </w:t>
      </w:r>
      <w:r w:rsidRPr="00C312F9">
        <w:rPr>
          <w:sz w:val="22"/>
          <w:szCs w:val="22"/>
        </w:rPr>
        <w:t xml:space="preserve">персональным компьютером, веб-браузерами на уровне пользователя. </w:t>
      </w:r>
    </w:p>
    <w:p w:rsidR="003F5AA8" w:rsidRPr="00C312F9" w:rsidRDefault="008D0BBA">
      <w:pPr>
        <w:pStyle w:val="a3"/>
        <w:tabs>
          <w:tab w:val="left" w:pos="2419"/>
          <w:tab w:val="left" w:pos="6182"/>
          <w:tab w:val="left" w:pos="7824"/>
        </w:tabs>
        <w:ind w:right="159" w:firstLine="398"/>
        <w:jc w:val="both"/>
        <w:rPr>
          <w:spacing w:val="-2"/>
          <w:sz w:val="22"/>
          <w:szCs w:val="22"/>
          <w:u w:val="single"/>
        </w:rPr>
      </w:pPr>
      <w:r w:rsidRPr="00C312F9">
        <w:rPr>
          <w:sz w:val="22"/>
          <w:szCs w:val="22"/>
        </w:rPr>
        <w:t>А также</w:t>
      </w:r>
      <w:r w:rsidRPr="00C312F9">
        <w:rPr>
          <w:spacing w:val="40"/>
          <w:sz w:val="22"/>
          <w:szCs w:val="22"/>
        </w:rPr>
        <w:t xml:space="preserve"> </w:t>
      </w:r>
      <w:r w:rsidRPr="00C312F9">
        <w:rPr>
          <w:sz w:val="22"/>
          <w:szCs w:val="22"/>
        </w:rPr>
        <w:t>обладать базовыми знаниями о сетевой инфраструктуре, модел</w:t>
      </w:r>
      <w:r w:rsidR="002717BD" w:rsidRPr="00C312F9">
        <w:rPr>
          <w:sz w:val="22"/>
          <w:szCs w:val="22"/>
        </w:rPr>
        <w:t>и</w:t>
      </w:r>
      <w:r w:rsidRPr="00C312F9">
        <w:rPr>
          <w:sz w:val="22"/>
          <w:szCs w:val="22"/>
        </w:rPr>
        <w:t xml:space="preserve"> </w:t>
      </w:r>
      <w:r w:rsidRPr="00C312F9">
        <w:rPr>
          <w:sz w:val="22"/>
          <w:szCs w:val="22"/>
          <w:lang w:val="en-US"/>
        </w:rPr>
        <w:t>OSI</w:t>
      </w:r>
      <w:r w:rsidRPr="00C312F9">
        <w:rPr>
          <w:sz w:val="22"/>
          <w:szCs w:val="22"/>
        </w:rPr>
        <w:t>, принципах организации трафика и его мониторинга.</w:t>
      </w:r>
    </w:p>
    <w:p w:rsidR="003F5AA8" w:rsidRPr="00C312F9" w:rsidRDefault="003F5AA8">
      <w:pPr>
        <w:pStyle w:val="a3"/>
        <w:tabs>
          <w:tab w:val="left" w:pos="2419"/>
          <w:tab w:val="left" w:pos="6182"/>
          <w:tab w:val="left" w:pos="7824"/>
        </w:tabs>
        <w:ind w:left="0" w:right="159"/>
        <w:jc w:val="both"/>
        <w:rPr>
          <w:sz w:val="22"/>
          <w:szCs w:val="22"/>
        </w:rPr>
      </w:pPr>
    </w:p>
    <w:p w:rsidR="003F5AA8" w:rsidRPr="00C312F9" w:rsidRDefault="008D0BBA">
      <w:pPr>
        <w:pStyle w:val="a3"/>
        <w:spacing w:before="229"/>
        <w:ind w:right="133" w:firstLine="403"/>
        <w:rPr>
          <w:sz w:val="22"/>
          <w:szCs w:val="22"/>
        </w:rPr>
      </w:pPr>
      <w:r w:rsidRPr="00C312F9">
        <w:rPr>
          <w:b/>
          <w:sz w:val="22"/>
          <w:szCs w:val="22"/>
        </w:rPr>
        <w:t xml:space="preserve">Администратор ПО </w:t>
      </w:r>
      <w:r w:rsidRPr="00C312F9">
        <w:rPr>
          <w:sz w:val="22"/>
          <w:szCs w:val="22"/>
        </w:rPr>
        <w:t>-</w:t>
      </w:r>
      <w:r w:rsidRPr="00C312F9">
        <w:rPr>
          <w:spacing w:val="-2"/>
          <w:sz w:val="22"/>
          <w:szCs w:val="22"/>
        </w:rPr>
        <w:t xml:space="preserve"> </w:t>
      </w:r>
      <w:r w:rsidRPr="00C312F9">
        <w:rPr>
          <w:sz w:val="22"/>
          <w:szCs w:val="22"/>
        </w:rPr>
        <w:t>лицо, имеющее доступ к администрированию и сопровождению ПО, к которому предъявляются следующие требования: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695"/>
        </w:tabs>
        <w:ind w:left="695" w:hanging="176"/>
      </w:pPr>
      <w:r w:rsidRPr="00C312F9">
        <w:t>Опыт</w:t>
      </w:r>
      <w:r w:rsidRPr="00C312F9">
        <w:rPr>
          <w:spacing w:val="-13"/>
        </w:rPr>
        <w:t xml:space="preserve"> </w:t>
      </w:r>
      <w:r w:rsidRPr="00C312F9">
        <w:t>администрирования</w:t>
      </w:r>
      <w:r w:rsidRPr="00C312F9">
        <w:rPr>
          <w:spacing w:val="-10"/>
        </w:rPr>
        <w:t xml:space="preserve"> </w:t>
      </w:r>
      <w:r w:rsidRPr="00C312F9">
        <w:t>более</w:t>
      </w:r>
      <w:r w:rsidRPr="00C312F9">
        <w:rPr>
          <w:spacing w:val="-11"/>
        </w:rPr>
        <w:t xml:space="preserve"> </w:t>
      </w:r>
      <w:r w:rsidRPr="00C312F9">
        <w:t>1</w:t>
      </w:r>
      <w:r w:rsidRPr="00C312F9">
        <w:rPr>
          <w:spacing w:val="-8"/>
        </w:rPr>
        <w:t xml:space="preserve"> </w:t>
      </w:r>
      <w:r w:rsidRPr="00C312F9">
        <w:rPr>
          <w:spacing w:val="-4"/>
        </w:rPr>
        <w:t>года;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690"/>
        </w:tabs>
        <w:ind w:left="690" w:hanging="171"/>
      </w:pPr>
      <w:r w:rsidRPr="00C312F9">
        <w:t>Знания</w:t>
      </w:r>
      <w:r w:rsidRPr="00C312F9">
        <w:rPr>
          <w:spacing w:val="-13"/>
        </w:rPr>
        <w:t xml:space="preserve"> </w:t>
      </w:r>
      <w:r w:rsidRPr="00C312F9">
        <w:t>и</w:t>
      </w:r>
      <w:r w:rsidRPr="00C312F9">
        <w:rPr>
          <w:spacing w:val="-11"/>
        </w:rPr>
        <w:t xml:space="preserve"> </w:t>
      </w:r>
      <w:r w:rsidRPr="00C312F9">
        <w:t>опыт</w:t>
      </w:r>
      <w:r w:rsidRPr="00C312F9">
        <w:rPr>
          <w:spacing w:val="-11"/>
        </w:rPr>
        <w:t xml:space="preserve"> </w:t>
      </w:r>
      <w:r w:rsidRPr="00C312F9">
        <w:t>администрирования</w:t>
      </w:r>
      <w:r w:rsidRPr="00C312F9">
        <w:rPr>
          <w:spacing w:val="-10"/>
        </w:rPr>
        <w:t xml:space="preserve"> </w:t>
      </w:r>
      <w:r w:rsidRPr="00C312F9">
        <w:t>операционных</w:t>
      </w:r>
      <w:r w:rsidRPr="00C312F9">
        <w:rPr>
          <w:spacing w:val="-10"/>
        </w:rPr>
        <w:t xml:space="preserve"> </w:t>
      </w:r>
      <w:r w:rsidRPr="00C312F9">
        <w:t>систем</w:t>
      </w:r>
      <w:r w:rsidRPr="00C312F9">
        <w:rPr>
          <w:spacing w:val="-8"/>
        </w:rPr>
        <w:t xml:space="preserve"> </w:t>
      </w:r>
      <w:proofErr w:type="spellStart"/>
      <w:r w:rsidRPr="00C312F9">
        <w:rPr>
          <w:spacing w:val="-2"/>
        </w:rPr>
        <w:t>linux</w:t>
      </w:r>
      <w:proofErr w:type="spellEnd"/>
      <w:r w:rsidRPr="00C312F9">
        <w:rPr>
          <w:spacing w:val="-2"/>
        </w:rPr>
        <w:t>;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695"/>
        </w:tabs>
        <w:spacing w:before="0"/>
        <w:ind w:left="695" w:hanging="176"/>
      </w:pPr>
      <w:r w:rsidRPr="00C312F9">
        <w:t>Опыт</w:t>
      </w:r>
      <w:r w:rsidRPr="00C312F9">
        <w:rPr>
          <w:spacing w:val="-8"/>
        </w:rPr>
        <w:t xml:space="preserve"> </w:t>
      </w:r>
      <w:r w:rsidRPr="00C312F9">
        <w:t>работы</w:t>
      </w:r>
      <w:r w:rsidRPr="00C312F9">
        <w:rPr>
          <w:spacing w:val="-3"/>
        </w:rPr>
        <w:t xml:space="preserve"> </w:t>
      </w:r>
      <w:r w:rsidRPr="00C312F9">
        <w:t>с</w:t>
      </w:r>
      <w:r w:rsidRPr="00C312F9">
        <w:rPr>
          <w:spacing w:val="-9"/>
        </w:rPr>
        <w:t xml:space="preserve"> </w:t>
      </w:r>
      <w:proofErr w:type="spellStart"/>
      <w:r w:rsidRPr="00C312F9">
        <w:t>nginx</w:t>
      </w:r>
      <w:proofErr w:type="spellEnd"/>
      <w:r w:rsidRPr="00C312F9">
        <w:t>,</w:t>
      </w:r>
      <w:r w:rsidRPr="00C312F9">
        <w:rPr>
          <w:spacing w:val="-4"/>
        </w:rPr>
        <w:t xml:space="preserve"> </w:t>
      </w:r>
      <w:proofErr w:type="spellStart"/>
      <w:r w:rsidRPr="00C312F9">
        <w:t>Git</w:t>
      </w:r>
      <w:proofErr w:type="spellEnd"/>
      <w:r w:rsidRPr="00C312F9">
        <w:t>,</w:t>
      </w:r>
      <w:r w:rsidRPr="00C312F9">
        <w:rPr>
          <w:spacing w:val="-3"/>
        </w:rPr>
        <w:t xml:space="preserve"> </w:t>
      </w:r>
      <w:r w:rsidRPr="00C312F9">
        <w:t>с</w:t>
      </w:r>
      <w:r w:rsidRPr="00C312F9">
        <w:rPr>
          <w:spacing w:val="-5"/>
        </w:rPr>
        <w:t xml:space="preserve"> </w:t>
      </w:r>
      <w:r w:rsidRPr="00C312F9">
        <w:t>SQL</w:t>
      </w:r>
      <w:r w:rsidRPr="00C312F9">
        <w:rPr>
          <w:spacing w:val="-4"/>
        </w:rPr>
        <w:t xml:space="preserve"> </w:t>
      </w:r>
      <w:r w:rsidRPr="00C312F9">
        <w:t>и</w:t>
      </w:r>
      <w:r w:rsidRPr="00C312F9">
        <w:rPr>
          <w:spacing w:val="-4"/>
        </w:rPr>
        <w:t xml:space="preserve"> </w:t>
      </w:r>
      <w:proofErr w:type="spellStart"/>
      <w:r w:rsidRPr="00C312F9">
        <w:t>NoSQL</w:t>
      </w:r>
      <w:proofErr w:type="spellEnd"/>
      <w:r w:rsidRPr="00C312F9">
        <w:rPr>
          <w:spacing w:val="-5"/>
        </w:rPr>
        <w:t xml:space="preserve"> </w:t>
      </w:r>
      <w:r w:rsidRPr="00C312F9">
        <w:t>базами</w:t>
      </w:r>
      <w:r w:rsidRPr="00C312F9">
        <w:rPr>
          <w:spacing w:val="-3"/>
        </w:rPr>
        <w:t xml:space="preserve"> </w:t>
      </w:r>
      <w:r w:rsidRPr="00C312F9">
        <w:rPr>
          <w:spacing w:val="-2"/>
        </w:rPr>
        <w:t>данных;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695"/>
        </w:tabs>
        <w:spacing w:before="0"/>
        <w:ind w:left="695" w:hanging="176"/>
      </w:pPr>
      <w:r w:rsidRPr="00C312F9">
        <w:rPr>
          <w:spacing w:val="-2"/>
        </w:rPr>
        <w:t>Обладание</w:t>
      </w:r>
      <w:r w:rsidRPr="00C312F9">
        <w:t xml:space="preserve"> </w:t>
      </w:r>
      <w:r w:rsidRPr="00C312F9">
        <w:rPr>
          <w:spacing w:val="-2"/>
        </w:rPr>
        <w:t>такими</w:t>
      </w:r>
      <w:r w:rsidRPr="00C312F9">
        <w:t xml:space="preserve"> </w:t>
      </w:r>
      <w:r w:rsidRPr="00C312F9">
        <w:rPr>
          <w:spacing w:val="-2"/>
        </w:rPr>
        <w:t>навыками,</w:t>
      </w:r>
      <w:r w:rsidRPr="00C312F9">
        <w:t xml:space="preserve"> </w:t>
      </w:r>
      <w:r w:rsidRPr="00C312F9">
        <w:rPr>
          <w:spacing w:val="-4"/>
        </w:rPr>
        <w:t>как:</w:t>
      </w:r>
      <w:r w:rsidRPr="00C312F9">
        <w:tab/>
      </w:r>
      <w:proofErr w:type="spellStart"/>
      <w:r w:rsidRPr="00C312F9">
        <w:rPr>
          <w:spacing w:val="-2"/>
        </w:rPr>
        <w:t>PostgreSQL</w:t>
      </w:r>
      <w:proofErr w:type="spellEnd"/>
      <w:r w:rsidRPr="00C312F9">
        <w:rPr>
          <w:spacing w:val="-2"/>
        </w:rPr>
        <w:t>,</w:t>
      </w:r>
      <w:r w:rsidRPr="00C312F9">
        <w:t xml:space="preserve"> </w:t>
      </w:r>
      <w:proofErr w:type="spellStart"/>
      <w:r w:rsidRPr="00C312F9">
        <w:rPr>
          <w:spacing w:val="-2"/>
        </w:rPr>
        <w:t>Linux</w:t>
      </w:r>
      <w:proofErr w:type="spellEnd"/>
      <w:r w:rsidRPr="00C312F9">
        <w:rPr>
          <w:spacing w:val="-2"/>
        </w:rPr>
        <w:t>,</w:t>
      </w:r>
      <w:r w:rsidRPr="00C312F9">
        <w:t xml:space="preserve"> </w:t>
      </w:r>
      <w:proofErr w:type="spellStart"/>
      <w:r w:rsidRPr="00C312F9">
        <w:rPr>
          <w:spacing w:val="-2"/>
        </w:rPr>
        <w:t>Python</w:t>
      </w:r>
      <w:proofErr w:type="spellEnd"/>
      <w:r w:rsidRPr="00C312F9">
        <w:rPr>
          <w:spacing w:val="-2"/>
        </w:rPr>
        <w:t>,</w:t>
      </w:r>
      <w:r w:rsidRPr="00C312F9">
        <w:t xml:space="preserve"> </w:t>
      </w:r>
      <w:proofErr w:type="spellStart"/>
      <w:r w:rsidRPr="00C312F9">
        <w:rPr>
          <w:spacing w:val="-4"/>
        </w:rPr>
        <w:t>Git</w:t>
      </w:r>
      <w:proofErr w:type="spellEnd"/>
      <w:r w:rsidRPr="00C312F9">
        <w:rPr>
          <w:spacing w:val="-4"/>
        </w:rPr>
        <w:t>,</w:t>
      </w:r>
      <w:r w:rsidRPr="00C312F9">
        <w:t xml:space="preserve"> </w:t>
      </w:r>
      <w:r w:rsidRPr="00C312F9">
        <w:rPr>
          <w:spacing w:val="-4"/>
        </w:rPr>
        <w:t xml:space="preserve">SQL, </w:t>
      </w:r>
      <w:r w:rsidRPr="00C312F9">
        <w:t xml:space="preserve">Администрирование серверов </w:t>
      </w:r>
      <w:proofErr w:type="spellStart"/>
      <w:r w:rsidRPr="00C312F9">
        <w:t>Linux</w:t>
      </w:r>
      <w:proofErr w:type="spellEnd"/>
      <w:r w:rsidRPr="00C312F9">
        <w:t xml:space="preserve">, </w:t>
      </w:r>
      <w:proofErr w:type="spellStart"/>
      <w:r w:rsidRPr="00C312F9">
        <w:t>GitLab</w:t>
      </w:r>
      <w:proofErr w:type="spellEnd"/>
      <w:r w:rsidRPr="00C312F9">
        <w:t>, CI / CD;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695"/>
        </w:tabs>
        <w:spacing w:before="0"/>
        <w:ind w:left="695" w:hanging="176"/>
      </w:pPr>
      <w:r w:rsidRPr="00C312F9">
        <w:t>Базовыми знаниями о сетевой инфраструктуре, модел</w:t>
      </w:r>
      <w:r w:rsidR="002717BD" w:rsidRPr="00C312F9">
        <w:t>и</w:t>
      </w:r>
      <w:r w:rsidRPr="00C312F9">
        <w:t xml:space="preserve"> </w:t>
      </w:r>
      <w:r w:rsidRPr="00C312F9">
        <w:rPr>
          <w:lang w:val="en-US"/>
        </w:rPr>
        <w:t>OSI</w:t>
      </w:r>
      <w:r w:rsidRPr="00C312F9">
        <w:t>, принципах организации трафика и его мониторинга</w:t>
      </w:r>
    </w:p>
    <w:p w:rsidR="003F5AA8" w:rsidRPr="00C312F9" w:rsidRDefault="008D0BBA">
      <w:pPr>
        <w:pStyle w:val="a3"/>
        <w:spacing w:before="226"/>
        <w:ind w:right="163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Для работы администраторы системы должны пройти обучение самостоятельно или обратиться к Разработчику системы для организации такого обучения.</w:t>
      </w:r>
    </w:p>
    <w:p w:rsidR="003F5AA8" w:rsidRPr="00C312F9" w:rsidRDefault="008D0BBA">
      <w:pPr>
        <w:pStyle w:val="a3"/>
        <w:spacing w:before="2"/>
        <w:ind w:right="157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C312F9">
        <w:rPr>
          <w:sz w:val="22"/>
          <w:szCs w:val="22"/>
        </w:rPr>
        <w:t>т.ч</w:t>
      </w:r>
      <w:proofErr w:type="spellEnd"/>
      <w:r w:rsidRPr="00C312F9">
        <w:rPr>
          <w:sz w:val="22"/>
          <w:szCs w:val="22"/>
        </w:rPr>
        <w:t>. технической) пользователей ПО и модернизации ПО, соответствующие следующим требованиям: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708"/>
        </w:tabs>
        <w:ind w:right="160" w:firstLine="398"/>
        <w:jc w:val="both"/>
      </w:pPr>
      <w:r w:rsidRPr="00C312F9"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24/7; опыт приема заявок в онлайн-чате; умение распределять заявки между исполнителями (2я, 3я линия поддержки);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747"/>
        </w:tabs>
        <w:spacing w:before="2"/>
        <w:ind w:right="164" w:firstLine="398"/>
        <w:jc w:val="both"/>
      </w:pPr>
      <w:r w:rsidRPr="00C312F9">
        <w:t>Опыт взаимодействия с конечным пользователем на уровне технической поддержки первого уровня;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713"/>
        </w:tabs>
        <w:spacing w:before="0"/>
        <w:ind w:right="101" w:firstLine="398"/>
        <w:jc w:val="both"/>
      </w:pPr>
      <w:r w:rsidRPr="00C312F9">
        <w:t xml:space="preserve">Знания и опыт работы с </w:t>
      </w:r>
      <w:proofErr w:type="spellStart"/>
      <w:r w:rsidRPr="00C312F9">
        <w:t>Helpdesk</w:t>
      </w:r>
      <w:proofErr w:type="spellEnd"/>
      <w:r w:rsidRPr="00C312F9">
        <w:t>-системами (</w:t>
      </w:r>
      <w:proofErr w:type="spellStart"/>
      <w:r w:rsidRPr="00C312F9">
        <w:t>Юздеск</w:t>
      </w:r>
      <w:proofErr w:type="spellEnd"/>
      <w:r w:rsidRPr="00C312F9">
        <w:t xml:space="preserve">, </w:t>
      </w:r>
      <w:proofErr w:type="spellStart"/>
      <w:r w:rsidRPr="00C312F9">
        <w:t>Омнидеск</w:t>
      </w:r>
      <w:proofErr w:type="spellEnd"/>
      <w:r w:rsidRPr="00C312F9">
        <w:t xml:space="preserve">, </w:t>
      </w:r>
      <w:proofErr w:type="spellStart"/>
      <w:r w:rsidRPr="00C312F9">
        <w:t>Zendesk</w:t>
      </w:r>
      <w:proofErr w:type="spellEnd"/>
      <w:r w:rsidRPr="00C312F9">
        <w:t xml:space="preserve">, JIRA </w:t>
      </w:r>
      <w:proofErr w:type="spellStart"/>
      <w:r w:rsidRPr="00C312F9">
        <w:t>Service</w:t>
      </w:r>
      <w:proofErr w:type="spellEnd"/>
      <w:r w:rsidRPr="00C312F9">
        <w:t xml:space="preserve"> </w:t>
      </w:r>
      <w:proofErr w:type="spellStart"/>
      <w:r w:rsidRPr="00C312F9">
        <w:t>Desk</w:t>
      </w:r>
      <w:proofErr w:type="spellEnd"/>
      <w:r w:rsidRPr="00C312F9">
        <w:t xml:space="preserve">, </w:t>
      </w:r>
      <w:proofErr w:type="spellStart"/>
      <w:r w:rsidRPr="00C312F9">
        <w:t>Zoho</w:t>
      </w:r>
      <w:proofErr w:type="spellEnd"/>
      <w:r w:rsidRPr="00C312F9">
        <w:rPr>
          <w:spacing w:val="-3"/>
        </w:rPr>
        <w:t xml:space="preserve"> </w:t>
      </w:r>
      <w:proofErr w:type="spellStart"/>
      <w:r w:rsidRPr="00C312F9">
        <w:t>Desk</w:t>
      </w:r>
      <w:proofErr w:type="spellEnd"/>
      <w:r w:rsidRPr="00C312F9">
        <w:t>), CRM-системами (</w:t>
      </w:r>
      <w:proofErr w:type="spellStart"/>
      <w:r w:rsidRPr="00C312F9">
        <w:t>AmoCRM</w:t>
      </w:r>
      <w:proofErr w:type="spellEnd"/>
      <w:r w:rsidRPr="00C312F9">
        <w:t>, Bitrix24),</w:t>
      </w:r>
      <w:r w:rsidRPr="00C312F9">
        <w:rPr>
          <w:spacing w:val="-1"/>
        </w:rPr>
        <w:t xml:space="preserve"> </w:t>
      </w:r>
      <w:proofErr w:type="spellStart"/>
      <w:r w:rsidRPr="00C312F9">
        <w:t>Таск</w:t>
      </w:r>
      <w:proofErr w:type="spellEnd"/>
      <w:r w:rsidRPr="00C312F9">
        <w:t xml:space="preserve">-менеджерами (Bitrix24, </w:t>
      </w:r>
      <w:proofErr w:type="spellStart"/>
      <w:r w:rsidRPr="00C312F9">
        <w:t>YouTrack</w:t>
      </w:r>
      <w:proofErr w:type="spellEnd"/>
      <w:r w:rsidRPr="00C312F9">
        <w:t>)</w:t>
      </w:r>
    </w:p>
    <w:p w:rsidR="003F5AA8" w:rsidRPr="00C312F9" w:rsidRDefault="008D0BBA">
      <w:pPr>
        <w:pStyle w:val="a4"/>
        <w:numPr>
          <w:ilvl w:val="0"/>
          <w:numId w:val="6"/>
        </w:numPr>
        <w:tabs>
          <w:tab w:val="left" w:pos="713"/>
        </w:tabs>
        <w:spacing w:before="0"/>
        <w:ind w:right="101" w:firstLine="398"/>
        <w:jc w:val="both"/>
      </w:pPr>
      <w:r w:rsidRPr="00C312F9">
        <w:t xml:space="preserve">Базовые знания </w:t>
      </w:r>
      <w:r w:rsidR="002717BD" w:rsidRPr="00C312F9">
        <w:t>о сетевой инфраструктуре, модели</w:t>
      </w:r>
      <w:r w:rsidRPr="00C312F9">
        <w:t xml:space="preserve"> </w:t>
      </w:r>
      <w:r w:rsidRPr="00C312F9">
        <w:rPr>
          <w:lang w:val="en-US"/>
        </w:rPr>
        <w:t>OSI</w:t>
      </w:r>
      <w:r w:rsidRPr="00C312F9">
        <w:t>, принципах организации трафика и его мониторинга</w:t>
      </w:r>
    </w:p>
    <w:p w:rsidR="003F5AA8" w:rsidRPr="00C312F9" w:rsidRDefault="008D0BBA">
      <w:pPr>
        <w:pStyle w:val="a3"/>
        <w:ind w:right="162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 xml:space="preserve">Создание, внесение изменений, модернизация ПО выполнялись и осуществляются в </w:t>
      </w:r>
      <w:r w:rsidRPr="00C312F9">
        <w:rPr>
          <w:sz w:val="22"/>
          <w:szCs w:val="22"/>
        </w:rPr>
        <w:lastRenderedPageBreak/>
        <w:t>настоящий момент силами специалистов ООО “Современные информационные технологии”.</w:t>
      </w:r>
    </w:p>
    <w:p w:rsidR="003F5AA8" w:rsidRPr="00C312F9" w:rsidRDefault="008D0BBA">
      <w:pPr>
        <w:pStyle w:val="a3"/>
        <w:ind w:right="153" w:firstLine="398"/>
        <w:jc w:val="both"/>
        <w:rPr>
          <w:sz w:val="22"/>
          <w:szCs w:val="22"/>
        </w:rPr>
      </w:pPr>
      <w:r w:rsidRPr="00C312F9">
        <w:rPr>
          <w:sz w:val="22"/>
          <w:szCs w:val="22"/>
        </w:rPr>
        <w:t>Персонал (программисты, консультанты, технические специалисты) обладают необходимым набором знаний</w:t>
      </w:r>
      <w:r w:rsidRPr="00C312F9">
        <w:rPr>
          <w:spacing w:val="-3"/>
          <w:sz w:val="22"/>
          <w:szCs w:val="22"/>
        </w:rPr>
        <w:t xml:space="preserve"> </w:t>
      </w:r>
      <w:r w:rsidRPr="00C312F9">
        <w:rPr>
          <w:sz w:val="22"/>
          <w:szCs w:val="22"/>
        </w:rPr>
        <w:t>для</w:t>
      </w:r>
      <w:r w:rsidRPr="00C312F9">
        <w:rPr>
          <w:spacing w:val="-2"/>
          <w:sz w:val="22"/>
          <w:szCs w:val="22"/>
        </w:rPr>
        <w:t xml:space="preserve"> </w:t>
      </w:r>
      <w:r w:rsidRPr="00C312F9">
        <w:rPr>
          <w:sz w:val="22"/>
          <w:szCs w:val="22"/>
        </w:rPr>
        <w:t>работы</w:t>
      </w:r>
      <w:r w:rsidRPr="00C312F9">
        <w:rPr>
          <w:spacing w:val="-2"/>
          <w:sz w:val="22"/>
          <w:szCs w:val="22"/>
        </w:rPr>
        <w:t xml:space="preserve"> </w:t>
      </w:r>
      <w:r w:rsidRPr="00C312F9">
        <w:rPr>
          <w:sz w:val="22"/>
          <w:szCs w:val="22"/>
        </w:rPr>
        <w:t>со</w:t>
      </w:r>
      <w:r w:rsidRPr="00C312F9">
        <w:rPr>
          <w:spacing w:val="-6"/>
          <w:sz w:val="22"/>
          <w:szCs w:val="22"/>
        </w:rPr>
        <w:t xml:space="preserve"> </w:t>
      </w:r>
      <w:r w:rsidRPr="00C312F9">
        <w:rPr>
          <w:sz w:val="22"/>
          <w:szCs w:val="22"/>
        </w:rPr>
        <w:t>всеми</w:t>
      </w:r>
      <w:r w:rsidRPr="00C312F9">
        <w:rPr>
          <w:spacing w:val="-3"/>
          <w:sz w:val="22"/>
          <w:szCs w:val="22"/>
        </w:rPr>
        <w:t xml:space="preserve"> </w:t>
      </w:r>
      <w:r w:rsidRPr="00C312F9">
        <w:rPr>
          <w:sz w:val="22"/>
          <w:szCs w:val="22"/>
        </w:rPr>
        <w:t>компонентами, входящими</w:t>
      </w:r>
      <w:r w:rsidRPr="00C312F9">
        <w:rPr>
          <w:spacing w:val="-3"/>
          <w:sz w:val="22"/>
          <w:szCs w:val="22"/>
        </w:rPr>
        <w:t xml:space="preserve"> </w:t>
      </w:r>
      <w:r w:rsidRPr="00C312F9">
        <w:rPr>
          <w:sz w:val="22"/>
          <w:szCs w:val="22"/>
        </w:rPr>
        <w:t>в состав ПО, при решении прикладных задач, соответствующих функционалу программы.</w:t>
      </w:r>
    </w:p>
    <w:p w:rsidR="003F5AA8" w:rsidRPr="00C312F9" w:rsidRDefault="003F5AA8">
      <w:pPr>
        <w:widowControl/>
        <w:rPr>
          <w:rFonts w:eastAsia="SimSun"/>
          <w:lang w:eastAsia="zh-CN" w:bidi="ar"/>
        </w:rPr>
      </w:pPr>
    </w:p>
    <w:p w:rsidR="003F5AA8" w:rsidRPr="00C312F9" w:rsidRDefault="008D0BBA" w:rsidP="000F3756">
      <w:pPr>
        <w:pStyle w:val="1"/>
        <w:numPr>
          <w:ilvl w:val="0"/>
          <w:numId w:val="1"/>
        </w:numPr>
        <w:tabs>
          <w:tab w:val="left" w:pos="393"/>
          <w:tab w:val="left" w:pos="3280"/>
        </w:tabs>
        <w:ind w:left="3280" w:right="234" w:hanging="3093"/>
        <w:jc w:val="center"/>
        <w:rPr>
          <w:sz w:val="22"/>
          <w:szCs w:val="22"/>
        </w:rPr>
      </w:pPr>
      <w:bookmarkStart w:id="5" w:name="_Toc1535"/>
      <w:proofErr w:type="spellStart"/>
      <w:r w:rsidRPr="00C312F9">
        <w:rPr>
          <w:sz w:val="22"/>
          <w:szCs w:val="22"/>
          <w:lang w:val="en-US" w:eastAsia="zh-CN"/>
        </w:rPr>
        <w:t>Известные</w:t>
      </w:r>
      <w:proofErr w:type="spellEnd"/>
      <w:r w:rsidRPr="00C312F9">
        <w:rPr>
          <w:sz w:val="22"/>
          <w:szCs w:val="22"/>
          <w:lang w:val="en-US" w:eastAsia="zh-CN"/>
        </w:rPr>
        <w:t xml:space="preserve"> </w:t>
      </w:r>
      <w:proofErr w:type="spellStart"/>
      <w:r w:rsidRPr="00C312F9">
        <w:rPr>
          <w:sz w:val="22"/>
          <w:szCs w:val="22"/>
          <w:lang w:val="en-US" w:eastAsia="zh-CN"/>
        </w:rPr>
        <w:t>проблемы</w:t>
      </w:r>
      <w:bookmarkEnd w:id="5"/>
      <w:proofErr w:type="spellEnd"/>
    </w:p>
    <w:p w:rsidR="002717BD" w:rsidRPr="00C312F9" w:rsidRDefault="002717BD" w:rsidP="002717BD">
      <w:pPr>
        <w:pStyle w:val="1"/>
        <w:tabs>
          <w:tab w:val="left" w:pos="393"/>
          <w:tab w:val="left" w:pos="3280"/>
        </w:tabs>
        <w:ind w:left="3280" w:right="234"/>
        <w:jc w:val="left"/>
        <w:rPr>
          <w:sz w:val="22"/>
          <w:szCs w:val="22"/>
        </w:rPr>
      </w:pPr>
    </w:p>
    <w:p w:rsidR="003F5AA8" w:rsidRPr="00C312F9" w:rsidRDefault="008D0BBA" w:rsidP="002717BD">
      <w:pPr>
        <w:widowControl/>
        <w:jc w:val="both"/>
      </w:pPr>
      <w:r w:rsidRPr="00C312F9">
        <w:rPr>
          <w:rFonts w:eastAsia="SimSun"/>
          <w:lang w:eastAsia="zh-CN" w:bidi="ar"/>
        </w:rPr>
        <w:t xml:space="preserve">* На узле </w:t>
      </w:r>
      <w:proofErr w:type="spellStart"/>
      <w:r w:rsidRPr="00C312F9">
        <w:rPr>
          <w:rFonts w:eastAsia="SimSun"/>
          <w:lang w:val="en-US" w:eastAsia="zh-CN" w:bidi="ar"/>
        </w:rPr>
        <w:t>sdpi</w:t>
      </w:r>
      <w:proofErr w:type="spellEnd"/>
      <w:r w:rsidRPr="00C312F9">
        <w:rPr>
          <w:rFonts w:eastAsia="SimSun"/>
          <w:lang w:eastAsia="zh-CN" w:bidi="ar"/>
        </w:rPr>
        <w:t>-</w:t>
      </w:r>
      <w:proofErr w:type="spellStart"/>
      <w:r w:rsidRPr="00C312F9">
        <w:rPr>
          <w:rFonts w:eastAsia="SimSun"/>
          <w:lang w:val="en-US" w:eastAsia="zh-CN" w:bidi="ar"/>
        </w:rPr>
        <w:t>ekb</w:t>
      </w:r>
      <w:proofErr w:type="spellEnd"/>
      <w:r w:rsidRPr="00C312F9">
        <w:rPr>
          <w:rFonts w:eastAsia="SimSun"/>
          <w:lang w:eastAsia="zh-CN" w:bidi="ar"/>
        </w:rPr>
        <w:t xml:space="preserve">1 иногда в какой-то момент начинает постепенно расти используемая память без </w:t>
      </w:r>
    </w:p>
    <w:p w:rsidR="003F5AA8" w:rsidRPr="00C312F9" w:rsidRDefault="008D0BBA" w:rsidP="002717BD">
      <w:pPr>
        <w:widowControl/>
        <w:jc w:val="both"/>
      </w:pPr>
      <w:r w:rsidRPr="00C312F9">
        <w:rPr>
          <w:rFonts w:eastAsia="SimSun"/>
          <w:lang w:eastAsia="zh-CN" w:bidi="ar"/>
        </w:rPr>
        <w:t xml:space="preserve">видимых причин (число сессий и другие показатели в пределах нормы). </w:t>
      </w:r>
      <w:r w:rsidR="002717BD" w:rsidRPr="00C312F9">
        <w:rPr>
          <w:rFonts w:eastAsia="SimSun"/>
          <w:lang w:eastAsia="zh-CN" w:bidi="ar"/>
        </w:rPr>
        <w:t xml:space="preserve">Устраняется </w:t>
      </w:r>
      <w:r w:rsidRPr="00C312F9">
        <w:rPr>
          <w:rFonts w:eastAsia="SimSun"/>
          <w:lang w:eastAsia="zh-CN" w:bidi="ar"/>
        </w:rPr>
        <w:t xml:space="preserve">только </w:t>
      </w:r>
    </w:p>
    <w:p w:rsidR="003F5AA8" w:rsidRPr="00C312F9" w:rsidRDefault="008D0BBA" w:rsidP="002717BD">
      <w:pPr>
        <w:widowControl/>
        <w:jc w:val="both"/>
      </w:pPr>
      <w:r w:rsidRPr="00C312F9">
        <w:rPr>
          <w:rFonts w:eastAsia="SimSun"/>
          <w:lang w:eastAsia="zh-CN" w:bidi="ar"/>
        </w:rPr>
        <w:t xml:space="preserve">перезапуском. Проявляется только на </w:t>
      </w:r>
      <w:proofErr w:type="spellStart"/>
      <w:r w:rsidRPr="00C312F9">
        <w:rPr>
          <w:rFonts w:eastAsia="SimSun"/>
          <w:lang w:val="en-US" w:eastAsia="zh-CN" w:bidi="ar"/>
        </w:rPr>
        <w:t>sdpi</w:t>
      </w:r>
      <w:proofErr w:type="spellEnd"/>
      <w:r w:rsidRPr="00C312F9">
        <w:rPr>
          <w:rFonts w:eastAsia="SimSun"/>
          <w:lang w:eastAsia="zh-CN" w:bidi="ar"/>
        </w:rPr>
        <w:t>-</w:t>
      </w:r>
      <w:proofErr w:type="spellStart"/>
      <w:r w:rsidRPr="00C312F9">
        <w:rPr>
          <w:rFonts w:eastAsia="SimSun"/>
          <w:lang w:val="en-US" w:eastAsia="zh-CN" w:bidi="ar"/>
        </w:rPr>
        <w:t>ekb</w:t>
      </w:r>
      <w:proofErr w:type="spellEnd"/>
      <w:proofErr w:type="gramStart"/>
      <w:r w:rsidRPr="00C312F9">
        <w:rPr>
          <w:rFonts w:eastAsia="SimSun"/>
          <w:lang w:eastAsia="zh-CN" w:bidi="ar"/>
        </w:rPr>
        <w:t>1,Первый</w:t>
      </w:r>
      <w:proofErr w:type="gramEnd"/>
      <w:r w:rsidRPr="00C312F9">
        <w:rPr>
          <w:rFonts w:eastAsia="SimSun"/>
          <w:lang w:eastAsia="zh-CN" w:bidi="ar"/>
        </w:rPr>
        <w:t xml:space="preserve"> раз замечено после внедрения ветки </w:t>
      </w:r>
      <w:proofErr w:type="spellStart"/>
      <w:r w:rsidRPr="00C312F9">
        <w:rPr>
          <w:rFonts w:eastAsia="SimSun"/>
          <w:lang w:val="en-US" w:eastAsia="zh-CN" w:bidi="ar"/>
        </w:rPr>
        <w:t>useragents</w:t>
      </w:r>
      <w:proofErr w:type="spellEnd"/>
      <w:r w:rsidRPr="00C312F9">
        <w:rPr>
          <w:rFonts w:eastAsia="SimSun"/>
          <w:lang w:eastAsia="zh-CN" w:bidi="ar"/>
        </w:rPr>
        <w:t xml:space="preserve">. </w:t>
      </w:r>
    </w:p>
    <w:p w:rsidR="003F5AA8" w:rsidRPr="00C312F9" w:rsidRDefault="008D0BBA" w:rsidP="002717BD">
      <w:pPr>
        <w:widowControl/>
        <w:jc w:val="both"/>
      </w:pPr>
      <w:r w:rsidRPr="00C312F9">
        <w:rPr>
          <w:rFonts w:eastAsia="SimSun"/>
          <w:lang w:eastAsia="zh-CN" w:bidi="ar"/>
        </w:rPr>
        <w:t xml:space="preserve">* На </w:t>
      </w:r>
      <w:proofErr w:type="spellStart"/>
      <w:r w:rsidRPr="00C312F9">
        <w:rPr>
          <w:rFonts w:eastAsia="SimSun"/>
          <w:lang w:val="en-US" w:eastAsia="zh-CN" w:bidi="ar"/>
        </w:rPr>
        <w:t>sdpi</w:t>
      </w:r>
      <w:proofErr w:type="spellEnd"/>
      <w:r w:rsidRPr="00C312F9">
        <w:rPr>
          <w:rFonts w:eastAsia="SimSun"/>
          <w:lang w:eastAsia="zh-CN" w:bidi="ar"/>
        </w:rPr>
        <w:t>-</w:t>
      </w:r>
      <w:proofErr w:type="spellStart"/>
      <w:r w:rsidRPr="00C312F9">
        <w:rPr>
          <w:rFonts w:eastAsia="SimSun"/>
          <w:lang w:val="en-US" w:eastAsia="zh-CN" w:bidi="ar"/>
        </w:rPr>
        <w:t>ekb</w:t>
      </w:r>
      <w:proofErr w:type="spellEnd"/>
      <w:r w:rsidRPr="00C312F9">
        <w:rPr>
          <w:rFonts w:eastAsia="SimSun"/>
          <w:lang w:eastAsia="zh-CN" w:bidi="ar"/>
        </w:rPr>
        <w:t xml:space="preserve">1 бывает случается какой-нибудь скан или </w:t>
      </w:r>
      <w:proofErr w:type="spellStart"/>
      <w:r w:rsidRPr="00C312F9">
        <w:rPr>
          <w:rFonts w:eastAsia="SimSun"/>
          <w:lang w:val="en-US" w:eastAsia="zh-CN" w:bidi="ar"/>
        </w:rPr>
        <w:t>DDoS</w:t>
      </w:r>
      <w:proofErr w:type="spellEnd"/>
      <w:r w:rsidRPr="00C312F9">
        <w:rPr>
          <w:rFonts w:eastAsia="SimSun"/>
          <w:lang w:eastAsia="zh-CN" w:bidi="ar"/>
        </w:rPr>
        <w:t>, при котором очень сильно увеличивается число активных сессий. Проблема в том, что новые сесси</w:t>
      </w:r>
      <w:r w:rsidR="002717BD" w:rsidRPr="00C312F9">
        <w:rPr>
          <w:rFonts w:eastAsia="SimSun"/>
          <w:lang w:eastAsia="zh-CN" w:bidi="ar"/>
        </w:rPr>
        <w:t>и</w:t>
      </w:r>
      <w:r w:rsidRPr="00C312F9">
        <w:rPr>
          <w:rFonts w:eastAsia="SimSun"/>
          <w:lang w:eastAsia="zh-CN" w:bidi="ar"/>
        </w:rPr>
        <w:t xml:space="preserve"> создаются, в то время, как старые не успевают удаляться (удаляется в пике около 140 тыс. сессий в секунду). </w:t>
      </w:r>
    </w:p>
    <w:p w:rsidR="003F5AA8" w:rsidRPr="00C312F9" w:rsidRDefault="008D0BBA" w:rsidP="002717BD">
      <w:pPr>
        <w:widowControl/>
        <w:jc w:val="both"/>
      </w:pPr>
      <w:r w:rsidRPr="00C312F9">
        <w:rPr>
          <w:rFonts w:eastAsia="SimSun"/>
          <w:lang w:eastAsia="zh-CN" w:bidi="ar"/>
        </w:rPr>
        <w:t xml:space="preserve">* Если на коллектор перестали приходить сообщения с </w:t>
      </w:r>
      <w:r w:rsidRPr="00C312F9">
        <w:rPr>
          <w:rFonts w:eastAsia="SimSun"/>
          <w:lang w:val="en-US" w:eastAsia="zh-CN" w:bidi="ar"/>
        </w:rPr>
        <w:t>CGNAT</w:t>
      </w:r>
      <w:r w:rsidRPr="00C312F9">
        <w:rPr>
          <w:rFonts w:eastAsia="SimSun"/>
          <w:lang w:eastAsia="zh-CN" w:bidi="ar"/>
        </w:rPr>
        <w:t xml:space="preserve"> (со всех или с одного из), значит один из них (или оба) падали и перезапустились. По дефолту там стоит значение 0 в соответствующей переменной (т.к. эта функция была тестовой). </w:t>
      </w:r>
    </w:p>
    <w:p w:rsidR="003F5AA8" w:rsidRPr="002717BD" w:rsidRDefault="003F5AA8">
      <w:pPr>
        <w:spacing w:before="240" w:after="240"/>
        <w:ind w:firstLine="567"/>
        <w:rPr>
          <w:bCs/>
        </w:rPr>
      </w:pPr>
    </w:p>
    <w:p w:rsidR="003F5AA8" w:rsidRDefault="003F5AA8">
      <w:pPr>
        <w:rPr>
          <w:b/>
          <w:spacing w:val="-2"/>
          <w:sz w:val="20"/>
        </w:rPr>
      </w:pPr>
    </w:p>
    <w:sectPr w:rsidR="003F5AA8" w:rsidSect="000F3756">
      <w:pgSz w:w="11906" w:h="16838"/>
      <w:pgMar w:top="1440" w:right="85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2F" w:rsidRDefault="0017202F">
      <w:r>
        <w:separator/>
      </w:r>
    </w:p>
  </w:endnote>
  <w:endnote w:type="continuationSeparator" w:id="0">
    <w:p w:rsidR="0017202F" w:rsidRDefault="0017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A8" w:rsidRDefault="008D0BBA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3FF3F0" wp14:editId="607E4488">
              <wp:simplePos x="0" y="0"/>
              <wp:positionH relativeFrom="page">
                <wp:posOffset>3712210</wp:posOffset>
              </wp:positionH>
              <wp:positionV relativeFrom="page">
                <wp:posOffset>10099040</wp:posOffset>
              </wp:positionV>
              <wp:extent cx="154305" cy="1536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AA8" w:rsidRDefault="008D0BBA">
                          <w:pPr>
                            <w:pStyle w:val="a3"/>
                            <w:spacing w:line="22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312F9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FF3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pt;margin-top:795.2pt;width:12.1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" filled="f" stroked="f">
              <v:textbox inset="0,0,0,0">
                <w:txbxContent>
                  <w:p w:rsidR="003F5AA8" w:rsidRDefault="008D0BBA">
                    <w:pPr>
                      <w:pStyle w:val="a3"/>
                      <w:spacing w:line="22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312F9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2F" w:rsidRDefault="0017202F">
      <w:r>
        <w:separator/>
      </w:r>
    </w:p>
  </w:footnote>
  <w:footnote w:type="continuationSeparator" w:id="0">
    <w:p w:rsidR="0017202F" w:rsidRDefault="0017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1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lvlText w:val="●"/>
      <w:lvlJc w:val="left"/>
      <w:pPr>
        <w:ind w:left="1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659" w:hanging="2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05" w:hanging="2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52" w:hanging="2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198" w:hanging="2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044" w:hanging="2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89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12" w:hanging="14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659" w:hanging="14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52" w:hanging="14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198" w:hanging="14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044" w:hanging="14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89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94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42" w:hanging="20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685" w:hanging="20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28" w:hanging="20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70" w:hanging="20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213" w:hanging="20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056" w:hanging="20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898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12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66" w:hanging="178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12" w:hanging="17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659" w:hanging="17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05" w:hanging="17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52" w:hanging="17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198" w:hanging="17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044" w:hanging="17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891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bullet"/>
      <w:lvlText w:val="•"/>
      <w:lvlJc w:val="left"/>
      <w:pPr>
        <w:ind w:left="12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lvlText w:val="•"/>
      <w:lvlJc w:val="left"/>
      <w:pPr>
        <w:ind w:left="966" w:hanging="12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12" w:hanging="1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659" w:hanging="1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05" w:hanging="1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52" w:hanging="1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198" w:hanging="1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044" w:hanging="1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6891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739FA"/>
    <w:rsid w:val="00060662"/>
    <w:rsid w:val="000F3756"/>
    <w:rsid w:val="0017202F"/>
    <w:rsid w:val="00245B65"/>
    <w:rsid w:val="002717BD"/>
    <w:rsid w:val="00383CDE"/>
    <w:rsid w:val="003F5AA8"/>
    <w:rsid w:val="008D0BBA"/>
    <w:rsid w:val="00C312F9"/>
    <w:rsid w:val="491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FBF90-D4BD-42F4-9FBB-84C9DC2B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8" w:right="96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8" w:lineRule="exact"/>
      <w:ind w:left="524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10">
    <w:name w:val="toc 1"/>
    <w:basedOn w:val="a"/>
    <w:uiPriority w:val="39"/>
    <w:qFormat/>
    <w:pPr>
      <w:ind w:left="326" w:hanging="20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20" w:firstLine="3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Анна Александровна Лялина</cp:lastModifiedBy>
  <cp:revision>5</cp:revision>
  <dcterms:created xsi:type="dcterms:W3CDTF">2024-12-16T09:02:00Z</dcterms:created>
  <dcterms:modified xsi:type="dcterms:W3CDTF">2024-12-18T05:04:00Z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54CF475806CE49E1B13FAF4BD9F57918_11</vt:lpwstr>
  </property>
</Properties>
</file>